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08ED0C1" w14:textId="77777777" w:rsidR="00772C93" w:rsidRDefault="00444C9E" w:rsidP="00772C93">
      <w:pPr>
        <w:ind w:firstLine="426"/>
        <w:jc w:val="both"/>
      </w:pPr>
      <w:r>
        <w:t xml:space="preserve">                                     </w:t>
      </w:r>
      <w:r w:rsidR="00772C93">
        <w:rPr>
          <w:rFonts w:ascii="Bookman Old Style" w:hAnsi="Bookman Old Style" w:cs="Bookman Old Style"/>
          <w:noProof/>
          <w:sz w:val="28"/>
          <w:szCs w:val="28"/>
          <w:lang w:eastAsia="it-IT"/>
        </w:rPr>
        <w:drawing>
          <wp:inline distT="0" distB="0" distL="0" distR="0" wp14:anchorId="1366E8FB" wp14:editId="6E04B009">
            <wp:extent cx="1003935" cy="767816"/>
            <wp:effectExtent l="0" t="0" r="12065" b="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 5x3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22138" cy="7817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                                          </w:t>
      </w:r>
      <w:r w:rsidR="00772C93">
        <w:rPr>
          <w:rFonts w:ascii="Bookman Old Style" w:hAnsi="Bookman Old Style" w:cs="Bookman Old Style"/>
          <w:noProof/>
          <w:sz w:val="28"/>
          <w:szCs w:val="28"/>
          <w:lang w:eastAsia="it-IT"/>
        </w:rPr>
        <w:drawing>
          <wp:inline distT="0" distB="0" distL="0" distR="0" wp14:anchorId="44E234B7" wp14:editId="350D3C9A">
            <wp:extent cx="584200" cy="611500"/>
            <wp:effectExtent l="0" t="0" r="0" b="0"/>
            <wp:docPr id="2" name="Immagine 2" descr="C:\Users\Utente\Desktop\IMMAGINI SFIZIOSE\loghi e stemmi\repubblic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tente\Desktop\IMMAGINI SFIZIOSE\loghi e stemmi\repubblica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340" cy="6147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           </w:t>
      </w:r>
      <w:r w:rsidR="00772C93">
        <w:rPr>
          <w:rFonts w:ascii="Courier New" w:hAnsi="Courier New"/>
          <w:b/>
          <w:noProof/>
          <w:lang w:eastAsia="it-IT"/>
        </w:rPr>
        <w:drawing>
          <wp:inline distT="0" distB="0" distL="0" distR="0" wp14:anchorId="57DABDE7" wp14:editId="7DB43E93">
            <wp:extent cx="775335" cy="564515"/>
            <wp:effectExtent l="0" t="0" r="12065" b="0"/>
            <wp:docPr id="3" name="Immagine 3" descr="Unione Europea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Unione Europea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5335" cy="564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EB7BDE" w14:textId="77777777" w:rsidR="00772C93" w:rsidRDefault="00772C93" w:rsidP="00772C93">
      <w:pPr>
        <w:rPr>
          <w:rFonts w:ascii="Century Gothic" w:eastAsia="Adobe Myungjo Std M" w:hAnsi="Century Gothic"/>
          <w:b/>
          <w:sz w:val="20"/>
          <w:szCs w:val="20"/>
        </w:rPr>
      </w:pPr>
      <w:r w:rsidRPr="007A0809">
        <w:rPr>
          <w:rFonts w:ascii="Century Gothic" w:eastAsia="Adobe Myungjo Std M" w:hAnsi="Century Gothic"/>
        </w:rPr>
        <w:t xml:space="preserve">  </w:t>
      </w:r>
      <w:r>
        <w:rPr>
          <w:rFonts w:ascii="Century Gothic" w:eastAsia="Adobe Myungjo Std M" w:hAnsi="Century Gothic"/>
        </w:rPr>
        <w:tab/>
      </w:r>
      <w:r>
        <w:rPr>
          <w:rFonts w:ascii="Century Gothic" w:eastAsia="Adobe Myungjo Std M" w:hAnsi="Century Gothic"/>
          <w:b/>
          <w:sz w:val="20"/>
          <w:szCs w:val="20"/>
        </w:rPr>
        <w:tab/>
      </w:r>
      <w:r>
        <w:rPr>
          <w:rFonts w:ascii="Century Gothic" w:eastAsia="Adobe Myungjo Std M" w:hAnsi="Century Gothic"/>
          <w:b/>
          <w:sz w:val="20"/>
          <w:szCs w:val="20"/>
        </w:rPr>
        <w:tab/>
      </w:r>
      <w:r w:rsidR="00444C9E">
        <w:rPr>
          <w:rFonts w:ascii="Century Gothic" w:eastAsia="Adobe Myungjo Std M" w:hAnsi="Century Gothic"/>
          <w:b/>
          <w:sz w:val="20"/>
          <w:szCs w:val="20"/>
        </w:rPr>
        <w:tab/>
        <w:t xml:space="preserve">     </w:t>
      </w:r>
      <w:r w:rsidR="00444C9E">
        <w:rPr>
          <w:rFonts w:ascii="Century Gothic" w:eastAsia="Adobe Myungjo Std M" w:hAnsi="Century Gothic"/>
          <w:b/>
          <w:sz w:val="20"/>
          <w:szCs w:val="20"/>
        </w:rPr>
        <w:tab/>
      </w:r>
      <w:r w:rsidR="00444C9E">
        <w:rPr>
          <w:rFonts w:ascii="Century Gothic" w:eastAsia="Adobe Myungjo Std M" w:hAnsi="Century Gothic"/>
          <w:b/>
          <w:sz w:val="20"/>
          <w:szCs w:val="20"/>
        </w:rPr>
        <w:tab/>
      </w:r>
      <w:r w:rsidR="00444C9E">
        <w:rPr>
          <w:rFonts w:ascii="Century Gothic" w:eastAsia="Adobe Myungjo Std M" w:hAnsi="Century Gothic"/>
          <w:b/>
          <w:sz w:val="20"/>
          <w:szCs w:val="20"/>
        </w:rPr>
        <w:tab/>
      </w:r>
      <w:r w:rsidR="00444C9E">
        <w:rPr>
          <w:rFonts w:ascii="Century Gothic" w:eastAsia="Adobe Myungjo Std M" w:hAnsi="Century Gothic"/>
          <w:b/>
          <w:sz w:val="20"/>
          <w:szCs w:val="20"/>
        </w:rPr>
        <w:tab/>
      </w:r>
      <w:r>
        <w:rPr>
          <w:rFonts w:ascii="Century Gothic" w:eastAsia="Adobe Myungjo Std M" w:hAnsi="Century Gothic"/>
          <w:b/>
          <w:sz w:val="20"/>
          <w:szCs w:val="20"/>
        </w:rPr>
        <w:t xml:space="preserve"> </w:t>
      </w:r>
      <w:r>
        <w:rPr>
          <w:rFonts w:ascii="Century Gothic" w:eastAsia="Adobe Myungjo Std M" w:hAnsi="Century Gothic"/>
          <w:b/>
          <w:sz w:val="20"/>
          <w:szCs w:val="20"/>
        </w:rPr>
        <w:tab/>
        <w:t xml:space="preserve">        </w:t>
      </w:r>
    </w:p>
    <w:p w14:paraId="31FBC1F3" w14:textId="77777777" w:rsidR="00772C93" w:rsidRPr="001C60CB" w:rsidRDefault="00772C93" w:rsidP="00772C93">
      <w:pPr>
        <w:jc w:val="center"/>
        <w:rPr>
          <w:rFonts w:ascii="Century Gothic" w:eastAsia="Adobe Myungjo Std M" w:hAnsi="Century Gothic"/>
          <w:b/>
          <w:sz w:val="16"/>
          <w:szCs w:val="16"/>
        </w:rPr>
      </w:pPr>
      <w:r>
        <w:rPr>
          <w:rFonts w:ascii="Century Gothic" w:eastAsia="Adobe Myungjo Std M" w:hAnsi="Century Gothic"/>
          <w:b/>
          <w:sz w:val="20"/>
          <w:szCs w:val="20"/>
        </w:rPr>
        <w:t xml:space="preserve">  </w:t>
      </w:r>
      <w:r w:rsidRPr="001C60CB">
        <w:rPr>
          <w:rFonts w:ascii="Century Gothic" w:eastAsia="Adobe Myungjo Std M" w:hAnsi="Century Gothic"/>
          <w:b/>
          <w:sz w:val="16"/>
          <w:szCs w:val="16"/>
        </w:rPr>
        <w:t xml:space="preserve">LICEO    "T O M </w:t>
      </w:r>
      <w:proofErr w:type="spellStart"/>
      <w:r w:rsidRPr="001C60CB">
        <w:rPr>
          <w:rFonts w:ascii="Century Gothic" w:eastAsia="Adobe Myungjo Std M" w:hAnsi="Century Gothic"/>
          <w:b/>
          <w:sz w:val="16"/>
          <w:szCs w:val="16"/>
        </w:rPr>
        <w:t>M</w:t>
      </w:r>
      <w:proofErr w:type="spellEnd"/>
      <w:r w:rsidRPr="001C60CB">
        <w:rPr>
          <w:rFonts w:ascii="Century Gothic" w:eastAsia="Adobe Myungjo Std M" w:hAnsi="Century Gothic"/>
          <w:b/>
          <w:sz w:val="16"/>
          <w:szCs w:val="16"/>
        </w:rPr>
        <w:t xml:space="preserve"> A S O   S T I G L I A N I”</w:t>
      </w:r>
    </w:p>
    <w:p w14:paraId="224C5A00" w14:textId="77777777" w:rsidR="00772C93" w:rsidRPr="001C60CB" w:rsidRDefault="00772C93" w:rsidP="00772C93">
      <w:pPr>
        <w:jc w:val="center"/>
        <w:rPr>
          <w:rFonts w:ascii="Century Gothic" w:hAnsi="Century Gothic"/>
          <w:b/>
          <w:sz w:val="16"/>
          <w:szCs w:val="16"/>
        </w:rPr>
      </w:pPr>
      <w:r w:rsidRPr="001C60CB">
        <w:rPr>
          <w:rFonts w:ascii="Century Gothic" w:hAnsi="Century Gothic"/>
          <w:sz w:val="16"/>
          <w:szCs w:val="16"/>
        </w:rPr>
        <w:t xml:space="preserve">indirizzi: </w:t>
      </w:r>
      <w:r w:rsidRPr="001C60CB">
        <w:rPr>
          <w:rFonts w:ascii="Century Gothic" w:hAnsi="Century Gothic"/>
          <w:b/>
          <w:sz w:val="16"/>
          <w:szCs w:val="16"/>
        </w:rPr>
        <w:t xml:space="preserve">L I C E </w:t>
      </w:r>
      <w:proofErr w:type="gramStart"/>
      <w:r w:rsidRPr="001C60CB">
        <w:rPr>
          <w:rFonts w:ascii="Century Gothic" w:hAnsi="Century Gothic"/>
          <w:b/>
          <w:sz w:val="16"/>
          <w:szCs w:val="16"/>
        </w:rPr>
        <w:t>O  delle</w:t>
      </w:r>
      <w:proofErr w:type="gramEnd"/>
      <w:r w:rsidRPr="001C60CB">
        <w:rPr>
          <w:rFonts w:ascii="Century Gothic" w:hAnsi="Century Gothic"/>
          <w:b/>
          <w:sz w:val="16"/>
          <w:szCs w:val="16"/>
        </w:rPr>
        <w:t xml:space="preserve"> SCIENZE UMANE - LICEO delle SCIENZE UMANE </w:t>
      </w:r>
      <w:proofErr w:type="spellStart"/>
      <w:r w:rsidRPr="001C60CB">
        <w:rPr>
          <w:rFonts w:ascii="Century Gothic" w:hAnsi="Century Gothic"/>
          <w:b/>
          <w:sz w:val="16"/>
          <w:szCs w:val="16"/>
        </w:rPr>
        <w:t>opz</w:t>
      </w:r>
      <w:proofErr w:type="spellEnd"/>
      <w:r w:rsidRPr="001C60CB">
        <w:rPr>
          <w:rFonts w:ascii="Century Gothic" w:hAnsi="Century Gothic"/>
          <w:b/>
          <w:sz w:val="16"/>
          <w:szCs w:val="16"/>
        </w:rPr>
        <w:t>. ECONOMICO SOCIALE</w:t>
      </w:r>
    </w:p>
    <w:p w14:paraId="662579DB" w14:textId="77777777" w:rsidR="00772C93" w:rsidRPr="001C60CB" w:rsidRDefault="00772C93" w:rsidP="00772C93">
      <w:pPr>
        <w:jc w:val="center"/>
        <w:rPr>
          <w:rFonts w:ascii="Century Gothic" w:hAnsi="Century Gothic"/>
          <w:b/>
          <w:sz w:val="16"/>
          <w:szCs w:val="16"/>
        </w:rPr>
      </w:pPr>
      <w:r w:rsidRPr="001C60CB">
        <w:rPr>
          <w:rFonts w:ascii="Century Gothic" w:hAnsi="Century Gothic"/>
          <w:b/>
          <w:sz w:val="16"/>
          <w:szCs w:val="16"/>
        </w:rPr>
        <w:t>LICEO LINGUISTICO – LICEO MUSICALE</w:t>
      </w:r>
    </w:p>
    <w:p w14:paraId="46C0A7D1" w14:textId="77777777" w:rsidR="00772C93" w:rsidRPr="009D7691" w:rsidRDefault="00772C93" w:rsidP="00772C93">
      <w:pPr>
        <w:jc w:val="center"/>
        <w:rPr>
          <w:rFonts w:ascii="Century Gothic" w:hAnsi="Century Gothic"/>
          <w:b/>
          <w:sz w:val="16"/>
          <w:szCs w:val="16"/>
        </w:rPr>
      </w:pPr>
      <w:r w:rsidRPr="009D7691">
        <w:rPr>
          <w:rFonts w:ascii="Century Gothic" w:hAnsi="Century Gothic"/>
          <w:b/>
          <w:sz w:val="16"/>
          <w:szCs w:val="16"/>
        </w:rPr>
        <w:sym w:font="Wingdings" w:char="F02A"/>
      </w:r>
      <w:r w:rsidRPr="009D7691">
        <w:rPr>
          <w:rFonts w:ascii="Century Gothic" w:hAnsi="Century Gothic"/>
          <w:sz w:val="16"/>
          <w:szCs w:val="16"/>
        </w:rPr>
        <w:t xml:space="preserve"> Via </w:t>
      </w:r>
      <w:proofErr w:type="spellStart"/>
      <w:r w:rsidRPr="009D7691">
        <w:rPr>
          <w:rFonts w:ascii="Century Gothic" w:hAnsi="Century Gothic"/>
          <w:sz w:val="16"/>
          <w:szCs w:val="16"/>
        </w:rPr>
        <w:t>Lanera</w:t>
      </w:r>
      <w:proofErr w:type="spellEnd"/>
      <w:r w:rsidRPr="009D7691">
        <w:rPr>
          <w:rFonts w:ascii="Century Gothic" w:hAnsi="Century Gothic"/>
          <w:sz w:val="16"/>
          <w:szCs w:val="16"/>
        </w:rPr>
        <w:t xml:space="preserve">, 61 - </w:t>
      </w:r>
      <w:proofErr w:type="gramStart"/>
      <w:r w:rsidRPr="009D7691">
        <w:rPr>
          <w:rFonts w:ascii="Century Gothic" w:hAnsi="Century Gothic"/>
          <w:b/>
          <w:sz w:val="16"/>
          <w:szCs w:val="16"/>
        </w:rPr>
        <w:t>75100  MATERA</w:t>
      </w:r>
      <w:proofErr w:type="gramEnd"/>
      <w:r w:rsidRPr="009D7691">
        <w:rPr>
          <w:rFonts w:ascii="Century Gothic" w:hAnsi="Century Gothic"/>
          <w:sz w:val="16"/>
          <w:szCs w:val="16"/>
        </w:rPr>
        <w:t xml:space="preserve"> -  Tel. </w:t>
      </w:r>
      <w:r w:rsidRPr="009D7691">
        <w:rPr>
          <w:rFonts w:ascii="Wingdings" w:hAnsi="Wingdings"/>
          <w:b/>
          <w:sz w:val="16"/>
          <w:szCs w:val="16"/>
        </w:rPr>
        <w:t></w:t>
      </w:r>
      <w:r w:rsidRPr="009D7691">
        <w:rPr>
          <w:rFonts w:ascii="Century Gothic" w:hAnsi="Century Gothic"/>
          <w:sz w:val="16"/>
          <w:szCs w:val="16"/>
        </w:rPr>
        <w:t xml:space="preserve"> e Fax: </w:t>
      </w:r>
      <w:r w:rsidRPr="009D7691">
        <w:rPr>
          <w:rFonts w:ascii="Century Gothic" w:hAnsi="Century Gothic"/>
          <w:b/>
          <w:sz w:val="16"/>
          <w:szCs w:val="16"/>
        </w:rPr>
        <w:t>0835-333741</w:t>
      </w:r>
      <w:r w:rsidRPr="009D7691">
        <w:rPr>
          <w:rFonts w:ascii="Century Gothic" w:hAnsi="Century Gothic"/>
          <w:sz w:val="16"/>
          <w:szCs w:val="16"/>
        </w:rPr>
        <w:t xml:space="preserve"> - </w:t>
      </w:r>
      <w:r w:rsidRPr="009D7691">
        <w:rPr>
          <w:rFonts w:ascii="Century Gothic" w:hAnsi="Century Gothic"/>
          <w:b/>
          <w:sz w:val="16"/>
          <w:szCs w:val="16"/>
        </w:rPr>
        <w:t>C.F.80001060773</w:t>
      </w:r>
    </w:p>
    <w:p w14:paraId="67F2CDEC" w14:textId="77777777" w:rsidR="00772C93" w:rsidRPr="009D7691" w:rsidRDefault="00294854" w:rsidP="00772C93">
      <w:pPr>
        <w:jc w:val="center"/>
        <w:rPr>
          <w:rFonts w:ascii="Century Gothic" w:hAnsi="Century Gothic"/>
          <w:b/>
          <w:sz w:val="16"/>
          <w:szCs w:val="16"/>
          <w:u w:val="single"/>
        </w:rPr>
      </w:pPr>
      <w:hyperlink r:id="rId11" w:history="1">
        <w:r w:rsidR="00772C93" w:rsidRPr="009D7691">
          <w:rPr>
            <w:rStyle w:val="Collegamentoipertestuale"/>
            <w:rFonts w:ascii="Century Gothic" w:hAnsi="Century Gothic"/>
            <w:b/>
            <w:sz w:val="16"/>
            <w:szCs w:val="16"/>
          </w:rPr>
          <w:t>www.liceotommasostigliani.gov.it</w:t>
        </w:r>
      </w:hyperlink>
      <w:r w:rsidR="00772C93" w:rsidRPr="009D7691">
        <w:rPr>
          <w:rStyle w:val="Enfasigrassetto"/>
          <w:rFonts w:ascii="Century Gothic" w:hAnsi="Century Gothic"/>
          <w:sz w:val="16"/>
          <w:szCs w:val="16"/>
        </w:rPr>
        <w:t xml:space="preserve"> </w:t>
      </w:r>
      <w:r w:rsidR="00772C93" w:rsidRPr="009D7691">
        <w:rPr>
          <w:rFonts w:ascii="Century Gothic" w:hAnsi="Century Gothic"/>
          <w:b/>
          <w:bCs/>
          <w:noProof/>
          <w:color w:val="0000FF"/>
          <w:sz w:val="16"/>
          <w:szCs w:val="16"/>
          <w:u w:val="single"/>
          <w:lang w:eastAsia="it-IT"/>
        </w:rPr>
        <w:t xml:space="preserve">       </w:t>
      </w:r>
      <w:r w:rsidR="00772C93" w:rsidRPr="009D7691">
        <w:rPr>
          <w:rFonts w:ascii="Century Gothic" w:hAnsi="Century Gothic"/>
          <w:sz w:val="16"/>
          <w:szCs w:val="16"/>
          <w:u w:val="single"/>
        </w:rPr>
        <w:t xml:space="preserve"> </w:t>
      </w:r>
      <w:proofErr w:type="gramStart"/>
      <w:r w:rsidR="00772C93" w:rsidRPr="009D7691">
        <w:rPr>
          <w:rFonts w:ascii="Century Gothic" w:hAnsi="Century Gothic"/>
          <w:b/>
          <w:color w:val="0000FF"/>
          <w:sz w:val="16"/>
          <w:szCs w:val="16"/>
          <w:u w:val="single"/>
        </w:rPr>
        <w:t>e-mail :</w:t>
      </w:r>
      <w:proofErr w:type="gramEnd"/>
      <w:r w:rsidR="00772C93" w:rsidRPr="009D7691">
        <w:rPr>
          <w:rFonts w:ascii="Century Gothic" w:hAnsi="Century Gothic"/>
          <w:b/>
          <w:color w:val="0000FF"/>
          <w:sz w:val="16"/>
          <w:szCs w:val="16"/>
          <w:u w:val="single"/>
        </w:rPr>
        <w:t xml:space="preserve"> mtpm01000g@istruzione.it</w:t>
      </w:r>
      <w:r w:rsidR="00772C93" w:rsidRPr="009D7691">
        <w:rPr>
          <w:rFonts w:ascii="Century Gothic" w:hAnsi="Century Gothic"/>
          <w:b/>
          <w:sz w:val="16"/>
          <w:szCs w:val="16"/>
          <w:u w:val="single"/>
        </w:rPr>
        <w:t xml:space="preserve"> </w:t>
      </w:r>
    </w:p>
    <w:p w14:paraId="68D2BE22" w14:textId="77777777" w:rsidR="00772C93" w:rsidRPr="001C60CB" w:rsidRDefault="00294854" w:rsidP="00772C93">
      <w:pPr>
        <w:jc w:val="center"/>
        <w:rPr>
          <w:rFonts w:ascii="Century Gothic" w:hAnsi="Century Gothic"/>
          <w:b/>
          <w:color w:val="0000FF"/>
          <w:sz w:val="16"/>
          <w:szCs w:val="16"/>
          <w:u w:val="single"/>
        </w:rPr>
      </w:pPr>
      <w:hyperlink r:id="rId12" w:history="1">
        <w:r w:rsidR="00772C93" w:rsidRPr="009D7691">
          <w:rPr>
            <w:rStyle w:val="Collegamentoipertestuale"/>
            <w:rFonts w:ascii="Century Gothic" w:hAnsi="Century Gothic"/>
            <w:b/>
            <w:sz w:val="16"/>
            <w:szCs w:val="16"/>
          </w:rPr>
          <w:t>mtpm01000g@pec.istruzioneit</w:t>
        </w:r>
      </w:hyperlink>
    </w:p>
    <w:p w14:paraId="77D511AA" w14:textId="77777777" w:rsidR="00772C93" w:rsidRDefault="00772C93" w:rsidP="00772C93">
      <w:pPr>
        <w:pStyle w:val="Intestazione"/>
        <w:jc w:val="center"/>
      </w:pPr>
    </w:p>
    <w:p w14:paraId="44139580" w14:textId="77777777" w:rsidR="00A246E7" w:rsidRDefault="00A246E7" w:rsidP="00A246E7">
      <w:pPr>
        <w:jc w:val="center"/>
      </w:pPr>
    </w:p>
    <w:p w14:paraId="3E5B3B52" w14:textId="77777777" w:rsidR="00A246E7" w:rsidRDefault="00A246E7" w:rsidP="00A246E7">
      <w:pPr>
        <w:ind w:left="1416" w:firstLine="708"/>
      </w:pPr>
    </w:p>
    <w:p w14:paraId="4CFFA13D" w14:textId="77777777" w:rsidR="00A246E7" w:rsidRDefault="00A246E7" w:rsidP="00A246E7">
      <w:pPr>
        <w:jc w:val="center"/>
      </w:pPr>
    </w:p>
    <w:p w14:paraId="05D982F2" w14:textId="77777777" w:rsidR="00A246E7" w:rsidRDefault="00A246E7" w:rsidP="00A246E7">
      <w:pPr>
        <w:jc w:val="center"/>
      </w:pPr>
    </w:p>
    <w:p w14:paraId="048132F8" w14:textId="77777777" w:rsidR="00A246E7" w:rsidRDefault="00A246E7" w:rsidP="00A246E7">
      <w:pPr>
        <w:jc w:val="center"/>
      </w:pPr>
    </w:p>
    <w:p w14:paraId="6B8CF848" w14:textId="58F04383" w:rsidR="00A246E7" w:rsidRDefault="00A246E7" w:rsidP="00A246E7">
      <w:pPr>
        <w:jc w:val="center"/>
        <w:rPr>
          <w:sz w:val="72"/>
          <w:szCs w:val="72"/>
        </w:rPr>
      </w:pPr>
      <w:r w:rsidRPr="00444C9E">
        <w:rPr>
          <w:sz w:val="72"/>
          <w:szCs w:val="72"/>
        </w:rPr>
        <w:t xml:space="preserve">ASSE </w:t>
      </w:r>
      <w:r w:rsidR="004450C1">
        <w:rPr>
          <w:sz w:val="72"/>
          <w:szCs w:val="72"/>
        </w:rPr>
        <w:t>MATEMATICO-SCIENTIFICO-TECNOLOGICO</w:t>
      </w:r>
    </w:p>
    <w:p w14:paraId="1A1DD819" w14:textId="77777777" w:rsidR="00A5002C" w:rsidRDefault="00A5002C" w:rsidP="00A246E7">
      <w:pPr>
        <w:jc w:val="center"/>
        <w:rPr>
          <w:sz w:val="48"/>
          <w:szCs w:val="48"/>
        </w:rPr>
      </w:pPr>
    </w:p>
    <w:p w14:paraId="05F7E6F7" w14:textId="77777777" w:rsidR="00444C9E" w:rsidRDefault="009A3E37" w:rsidP="009A3E37">
      <w:pPr>
        <w:rPr>
          <w:sz w:val="48"/>
          <w:szCs w:val="48"/>
        </w:rPr>
      </w:pPr>
      <w:r>
        <w:rPr>
          <w:sz w:val="48"/>
          <w:szCs w:val="48"/>
        </w:rPr>
        <w:t xml:space="preserve">RUBRICA DELLE COMPETENZE </w:t>
      </w:r>
      <w:r>
        <w:rPr>
          <w:sz w:val="48"/>
          <w:szCs w:val="48"/>
        </w:rPr>
        <w:tab/>
      </w:r>
      <w:r>
        <w:rPr>
          <w:sz w:val="48"/>
          <w:szCs w:val="48"/>
        </w:rPr>
        <w:tab/>
      </w:r>
      <w:r>
        <w:rPr>
          <w:sz w:val="48"/>
          <w:szCs w:val="48"/>
        </w:rPr>
        <w:tab/>
      </w:r>
      <w:r>
        <w:rPr>
          <w:sz w:val="48"/>
          <w:szCs w:val="48"/>
        </w:rPr>
        <w:tab/>
      </w:r>
      <w:r>
        <w:rPr>
          <w:sz w:val="48"/>
          <w:szCs w:val="48"/>
        </w:rPr>
        <w:tab/>
      </w:r>
      <w:r>
        <w:rPr>
          <w:sz w:val="48"/>
          <w:szCs w:val="48"/>
        </w:rPr>
        <w:tab/>
        <w:t xml:space="preserve">1^ BIENNIO </w:t>
      </w:r>
    </w:p>
    <w:p w14:paraId="126447D5" w14:textId="3CEFF42A" w:rsidR="009A3E37" w:rsidRDefault="004450C1" w:rsidP="009A3E37">
      <w:pPr>
        <w:rPr>
          <w:sz w:val="72"/>
          <w:szCs w:val="72"/>
        </w:rPr>
      </w:pPr>
      <w:r>
        <w:rPr>
          <w:sz w:val="72"/>
          <w:szCs w:val="72"/>
        </w:rPr>
        <w:t>TAC</w:t>
      </w:r>
    </w:p>
    <w:p w14:paraId="2C246F67" w14:textId="77777777" w:rsidR="00735E63" w:rsidRDefault="00735E63" w:rsidP="00A246E7">
      <w:pPr>
        <w:jc w:val="center"/>
        <w:rPr>
          <w:sz w:val="40"/>
          <w:szCs w:val="40"/>
        </w:rPr>
      </w:pPr>
    </w:p>
    <w:p w14:paraId="0CD27EAA" w14:textId="77777777" w:rsidR="00302037" w:rsidRDefault="00302037" w:rsidP="00A246E7">
      <w:pPr>
        <w:jc w:val="center"/>
        <w:rPr>
          <w:sz w:val="40"/>
          <w:szCs w:val="40"/>
        </w:rPr>
      </w:pPr>
    </w:p>
    <w:p w14:paraId="0251F4BC" w14:textId="77777777" w:rsidR="00302037" w:rsidRDefault="00302037" w:rsidP="00A246E7">
      <w:pPr>
        <w:jc w:val="center"/>
        <w:rPr>
          <w:sz w:val="40"/>
          <w:szCs w:val="40"/>
        </w:rPr>
      </w:pPr>
    </w:p>
    <w:p w14:paraId="1D2693E2" w14:textId="77777777" w:rsidR="00A5002C" w:rsidRDefault="00A5002C" w:rsidP="00A246E7">
      <w:pPr>
        <w:jc w:val="center"/>
        <w:rPr>
          <w:sz w:val="40"/>
          <w:szCs w:val="40"/>
        </w:rPr>
      </w:pPr>
    </w:p>
    <w:p w14:paraId="6C0418CC" w14:textId="77777777" w:rsidR="00735E63" w:rsidRDefault="00302037" w:rsidP="00A5002C">
      <w:pPr>
        <w:jc w:val="center"/>
        <w:rPr>
          <w:sz w:val="40"/>
          <w:szCs w:val="40"/>
        </w:rPr>
      </w:pPr>
      <w:r>
        <w:rPr>
          <w:sz w:val="40"/>
          <w:szCs w:val="40"/>
        </w:rPr>
        <w:lastRenderedPageBreak/>
        <w:t xml:space="preserve">RUBRICA DELLE COMPETENZE DEL </w:t>
      </w:r>
      <w:proofErr w:type="gramStart"/>
      <w:r>
        <w:rPr>
          <w:sz w:val="40"/>
          <w:szCs w:val="40"/>
        </w:rPr>
        <w:t>1^</w:t>
      </w:r>
      <w:proofErr w:type="gramEnd"/>
      <w:r>
        <w:rPr>
          <w:sz w:val="40"/>
          <w:szCs w:val="40"/>
        </w:rPr>
        <w:t xml:space="preserve"> BIENNIO</w:t>
      </w:r>
    </w:p>
    <w:p w14:paraId="743836D4" w14:textId="77777777" w:rsidR="00A5002C" w:rsidRDefault="00A5002C" w:rsidP="00A5002C">
      <w:pPr>
        <w:jc w:val="center"/>
        <w:rPr>
          <w:sz w:val="40"/>
          <w:szCs w:val="40"/>
        </w:rPr>
      </w:pPr>
    </w:p>
    <w:p w14:paraId="2B9C5270" w14:textId="77777777" w:rsidR="00D4399A" w:rsidRPr="00735E63" w:rsidRDefault="00D4399A" w:rsidP="00A246E7">
      <w:pPr>
        <w:jc w:val="center"/>
        <w:rPr>
          <w:sz w:val="40"/>
          <w:szCs w:val="40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216"/>
        <w:gridCol w:w="2294"/>
        <w:gridCol w:w="2429"/>
        <w:gridCol w:w="2136"/>
        <w:gridCol w:w="50"/>
        <w:gridCol w:w="2091"/>
        <w:gridCol w:w="2114"/>
        <w:gridCol w:w="2175"/>
      </w:tblGrid>
      <w:tr w:rsidR="00150619" w:rsidRPr="009E3785" w14:paraId="6AFA0AC7" w14:textId="77777777" w:rsidTr="00576F5E">
        <w:tc>
          <w:tcPr>
            <w:tcW w:w="1216" w:type="dxa"/>
            <w:vMerge w:val="restart"/>
            <w:shd w:val="clear" w:color="auto" w:fill="6888A8"/>
          </w:tcPr>
          <w:p w14:paraId="27134A10" w14:textId="77777777" w:rsidR="00150619" w:rsidRPr="004A7393" w:rsidRDefault="00150619" w:rsidP="00EB5A21">
            <w:pPr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  <w:p w14:paraId="2A0D0435" w14:textId="77777777" w:rsidR="00150619" w:rsidRPr="005E1DD5" w:rsidRDefault="00EB5A21" w:rsidP="00A246E7">
            <w:pPr>
              <w:jc w:val="center"/>
              <w:rPr>
                <w:b/>
                <w:color w:val="FFFFFF" w:themeColor="background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5E1DD5">
              <w:rPr>
                <w:b/>
                <w:color w:val="FFFFFF" w:themeColor="background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T</w:t>
            </w:r>
          </w:p>
          <w:p w14:paraId="5067282A" w14:textId="77777777" w:rsidR="00EB5A21" w:rsidRPr="005E1DD5" w:rsidRDefault="00EB5A21" w:rsidP="00A246E7">
            <w:pPr>
              <w:jc w:val="center"/>
              <w:rPr>
                <w:b/>
                <w:color w:val="FFFFFF" w:themeColor="background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5E1DD5">
              <w:rPr>
                <w:b/>
                <w:color w:val="FFFFFF" w:themeColor="background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E</w:t>
            </w:r>
          </w:p>
          <w:p w14:paraId="207CB4F7" w14:textId="77777777" w:rsidR="00EB5A21" w:rsidRDefault="005E1DD5" w:rsidP="00A246E7">
            <w:pPr>
              <w:jc w:val="center"/>
              <w:rPr>
                <w:b/>
                <w:color w:val="FFFFFF" w:themeColor="background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b/>
                <w:color w:val="FFFFFF" w:themeColor="background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O</w:t>
            </w:r>
          </w:p>
          <w:p w14:paraId="6B373C2C" w14:textId="77777777" w:rsidR="005E1DD5" w:rsidRDefault="005E1DD5" w:rsidP="00A246E7">
            <w:pPr>
              <w:jc w:val="center"/>
              <w:rPr>
                <w:b/>
                <w:color w:val="FFFFFF" w:themeColor="background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b/>
                <w:color w:val="FFFFFF" w:themeColor="background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R</w:t>
            </w:r>
          </w:p>
          <w:p w14:paraId="410C5906" w14:textId="77777777" w:rsidR="005E1DD5" w:rsidRDefault="005E1DD5" w:rsidP="00A246E7">
            <w:pPr>
              <w:jc w:val="center"/>
              <w:rPr>
                <w:b/>
                <w:color w:val="FFFFFF" w:themeColor="background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b/>
                <w:color w:val="FFFFFF" w:themeColor="background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I</w:t>
            </w:r>
          </w:p>
          <w:p w14:paraId="11C00A88" w14:textId="77777777" w:rsidR="005E1DD5" w:rsidRDefault="005E1DD5" w:rsidP="00A246E7">
            <w:pPr>
              <w:jc w:val="center"/>
              <w:rPr>
                <w:b/>
                <w:color w:val="FFFFFF" w:themeColor="background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b/>
                <w:color w:val="FFFFFF" w:themeColor="background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A</w:t>
            </w:r>
          </w:p>
          <w:p w14:paraId="0F60C499" w14:textId="77777777" w:rsidR="005E1DD5" w:rsidRDefault="005E1DD5" w:rsidP="00A246E7">
            <w:pPr>
              <w:jc w:val="center"/>
              <w:rPr>
                <w:b/>
                <w:color w:val="FFFFFF" w:themeColor="background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  <w:p w14:paraId="0E62D61C" w14:textId="77777777" w:rsidR="005E1DD5" w:rsidRDefault="005E1DD5" w:rsidP="00A246E7">
            <w:pPr>
              <w:jc w:val="center"/>
              <w:rPr>
                <w:b/>
                <w:color w:val="FFFFFF" w:themeColor="background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  <w:p w14:paraId="00BCB051" w14:textId="77777777" w:rsidR="005E1DD5" w:rsidRDefault="005E1DD5" w:rsidP="00A246E7">
            <w:pPr>
              <w:jc w:val="center"/>
              <w:rPr>
                <w:b/>
                <w:color w:val="FFFFFF" w:themeColor="background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b/>
                <w:color w:val="FFFFFF" w:themeColor="background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A</w:t>
            </w:r>
          </w:p>
          <w:p w14:paraId="61C4B31E" w14:textId="77777777" w:rsidR="005E1DD5" w:rsidRDefault="005E1DD5" w:rsidP="00A246E7">
            <w:pPr>
              <w:jc w:val="center"/>
              <w:rPr>
                <w:b/>
                <w:color w:val="FFFFFF" w:themeColor="background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b/>
                <w:color w:val="FFFFFF" w:themeColor="background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N</w:t>
            </w:r>
          </w:p>
          <w:p w14:paraId="52187FBB" w14:textId="77777777" w:rsidR="005E1DD5" w:rsidRDefault="005E1DD5" w:rsidP="00A246E7">
            <w:pPr>
              <w:jc w:val="center"/>
              <w:rPr>
                <w:b/>
                <w:color w:val="FFFFFF" w:themeColor="background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b/>
                <w:color w:val="FFFFFF" w:themeColor="background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A</w:t>
            </w:r>
          </w:p>
          <w:p w14:paraId="10E91B94" w14:textId="77777777" w:rsidR="005E1DD5" w:rsidRDefault="005E1DD5" w:rsidP="00A246E7">
            <w:pPr>
              <w:jc w:val="center"/>
              <w:rPr>
                <w:b/>
                <w:color w:val="FFFFFF" w:themeColor="background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b/>
                <w:color w:val="FFFFFF" w:themeColor="background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L</w:t>
            </w:r>
          </w:p>
          <w:p w14:paraId="59D3ACCB" w14:textId="77777777" w:rsidR="005E1DD5" w:rsidRDefault="005E1DD5" w:rsidP="00A246E7">
            <w:pPr>
              <w:jc w:val="center"/>
              <w:rPr>
                <w:b/>
                <w:color w:val="FFFFFF" w:themeColor="background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b/>
                <w:color w:val="FFFFFF" w:themeColor="background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I</w:t>
            </w:r>
          </w:p>
          <w:p w14:paraId="2898D225" w14:textId="77777777" w:rsidR="005E1DD5" w:rsidRDefault="005E1DD5" w:rsidP="00A246E7">
            <w:pPr>
              <w:jc w:val="center"/>
              <w:rPr>
                <w:b/>
                <w:color w:val="FFFFFF" w:themeColor="background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b/>
                <w:color w:val="FFFFFF" w:themeColor="background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S</w:t>
            </w:r>
          </w:p>
          <w:p w14:paraId="09C2AC96" w14:textId="77777777" w:rsidR="005E1DD5" w:rsidRDefault="005E1DD5" w:rsidP="00A246E7">
            <w:pPr>
              <w:jc w:val="center"/>
              <w:rPr>
                <w:b/>
                <w:color w:val="FFFFFF" w:themeColor="background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b/>
                <w:color w:val="FFFFFF" w:themeColor="background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I</w:t>
            </w:r>
          </w:p>
          <w:p w14:paraId="0C63B37D" w14:textId="77777777" w:rsidR="005E1DD5" w:rsidRDefault="005E1DD5" w:rsidP="00A246E7">
            <w:pPr>
              <w:jc w:val="center"/>
              <w:rPr>
                <w:b/>
                <w:color w:val="FFFFFF" w:themeColor="background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  <w:p w14:paraId="67E97057" w14:textId="77777777" w:rsidR="005E1DD5" w:rsidRDefault="005E1DD5" w:rsidP="00A246E7">
            <w:pPr>
              <w:jc w:val="center"/>
              <w:rPr>
                <w:b/>
                <w:color w:val="FFFFFF" w:themeColor="background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  <w:p w14:paraId="0187A0B6" w14:textId="77777777" w:rsidR="005E1DD5" w:rsidRDefault="005E1DD5" w:rsidP="00A246E7">
            <w:pPr>
              <w:jc w:val="center"/>
              <w:rPr>
                <w:b/>
                <w:color w:val="FFFFFF" w:themeColor="background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b/>
                <w:color w:val="FFFFFF" w:themeColor="background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C</w:t>
            </w:r>
          </w:p>
          <w:p w14:paraId="4B2D1732" w14:textId="77777777" w:rsidR="005E1DD5" w:rsidRDefault="005E1DD5" w:rsidP="00A246E7">
            <w:pPr>
              <w:jc w:val="center"/>
              <w:rPr>
                <w:b/>
                <w:color w:val="FFFFFF" w:themeColor="background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b/>
                <w:color w:val="FFFFFF" w:themeColor="background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O</w:t>
            </w:r>
          </w:p>
          <w:p w14:paraId="1BDFB208" w14:textId="77777777" w:rsidR="005E1DD5" w:rsidRDefault="005E1DD5" w:rsidP="00A246E7">
            <w:pPr>
              <w:jc w:val="center"/>
              <w:rPr>
                <w:b/>
                <w:color w:val="FFFFFF" w:themeColor="background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b/>
                <w:color w:val="FFFFFF" w:themeColor="background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M</w:t>
            </w:r>
          </w:p>
          <w:p w14:paraId="6FBDAC2E" w14:textId="77777777" w:rsidR="005E1DD5" w:rsidRDefault="005E1DD5" w:rsidP="00A246E7">
            <w:pPr>
              <w:jc w:val="center"/>
              <w:rPr>
                <w:b/>
                <w:color w:val="FFFFFF" w:themeColor="background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b/>
                <w:color w:val="FFFFFF" w:themeColor="background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P</w:t>
            </w:r>
          </w:p>
          <w:p w14:paraId="5A83414B" w14:textId="77777777" w:rsidR="005E1DD5" w:rsidRDefault="005E1DD5" w:rsidP="00A246E7">
            <w:pPr>
              <w:jc w:val="center"/>
              <w:rPr>
                <w:b/>
                <w:color w:val="FFFFFF" w:themeColor="background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b/>
                <w:color w:val="FFFFFF" w:themeColor="background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O</w:t>
            </w:r>
          </w:p>
          <w:p w14:paraId="786CB954" w14:textId="77777777" w:rsidR="005E1DD5" w:rsidRDefault="005E1DD5" w:rsidP="00A246E7">
            <w:pPr>
              <w:jc w:val="center"/>
              <w:rPr>
                <w:b/>
                <w:color w:val="FFFFFF" w:themeColor="background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b/>
                <w:color w:val="FFFFFF" w:themeColor="background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S</w:t>
            </w:r>
          </w:p>
          <w:p w14:paraId="7E0EB89C" w14:textId="77777777" w:rsidR="005E1DD5" w:rsidRDefault="005E1DD5" w:rsidP="00A246E7">
            <w:pPr>
              <w:jc w:val="center"/>
              <w:rPr>
                <w:b/>
                <w:color w:val="FFFFFF" w:themeColor="background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b/>
                <w:color w:val="FFFFFF" w:themeColor="background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lastRenderedPageBreak/>
              <w:t>I</w:t>
            </w:r>
          </w:p>
          <w:p w14:paraId="15CD247F" w14:textId="77777777" w:rsidR="005E1DD5" w:rsidRDefault="005E1DD5" w:rsidP="00A246E7">
            <w:pPr>
              <w:jc w:val="center"/>
              <w:rPr>
                <w:b/>
                <w:color w:val="FFFFFF" w:themeColor="background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b/>
                <w:color w:val="FFFFFF" w:themeColor="background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Z</w:t>
            </w:r>
          </w:p>
          <w:p w14:paraId="79FDDE4C" w14:textId="77777777" w:rsidR="005E1DD5" w:rsidRDefault="005E1DD5" w:rsidP="00A246E7">
            <w:pPr>
              <w:jc w:val="center"/>
              <w:rPr>
                <w:b/>
                <w:color w:val="FFFFFF" w:themeColor="background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b/>
                <w:color w:val="FFFFFF" w:themeColor="background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I</w:t>
            </w:r>
          </w:p>
          <w:p w14:paraId="1B45F25D" w14:textId="77777777" w:rsidR="005E1DD5" w:rsidRDefault="005E1DD5" w:rsidP="00A246E7">
            <w:pPr>
              <w:jc w:val="center"/>
              <w:rPr>
                <w:b/>
                <w:color w:val="FFFFFF" w:themeColor="background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b/>
                <w:color w:val="FFFFFF" w:themeColor="background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O</w:t>
            </w:r>
          </w:p>
          <w:p w14:paraId="656F8ADC" w14:textId="77777777" w:rsidR="005E1DD5" w:rsidRDefault="005E1DD5" w:rsidP="00A246E7">
            <w:pPr>
              <w:jc w:val="center"/>
              <w:rPr>
                <w:b/>
                <w:color w:val="FFFFFF" w:themeColor="background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b/>
                <w:color w:val="FFFFFF" w:themeColor="background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N</w:t>
            </w:r>
          </w:p>
          <w:p w14:paraId="032F1927" w14:textId="77777777" w:rsidR="005E1DD5" w:rsidRDefault="005E1DD5" w:rsidP="00A246E7">
            <w:pPr>
              <w:jc w:val="center"/>
              <w:rPr>
                <w:b/>
                <w:color w:val="FFFFFF" w:themeColor="background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b/>
                <w:color w:val="FFFFFF" w:themeColor="background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E</w:t>
            </w:r>
          </w:p>
          <w:p w14:paraId="40E4B0FA" w14:textId="77777777" w:rsidR="005E1DD5" w:rsidRPr="005E1DD5" w:rsidRDefault="005E1DD5" w:rsidP="00A246E7">
            <w:pPr>
              <w:jc w:val="center"/>
              <w:rPr>
                <w:b/>
                <w:color w:val="FFFFFF" w:themeColor="background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  <w:p w14:paraId="20664F6D" w14:textId="77777777" w:rsidR="00EB5A21" w:rsidRPr="005E1DD5" w:rsidRDefault="00EB5A21" w:rsidP="00A246E7">
            <w:pPr>
              <w:jc w:val="center"/>
              <w:rPr>
                <w:b/>
                <w:color w:val="FFFFFF" w:themeColor="background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  <w:p w14:paraId="1001C298" w14:textId="77777777" w:rsidR="00150619" w:rsidRPr="005E1DD5" w:rsidRDefault="00150619" w:rsidP="00A246E7">
            <w:pPr>
              <w:jc w:val="center"/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  <w:p w14:paraId="2E930B53" w14:textId="77777777" w:rsidR="00150619" w:rsidRPr="005E1DD5" w:rsidRDefault="00150619" w:rsidP="00A246E7">
            <w:pPr>
              <w:jc w:val="center"/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  <w:p w14:paraId="5A263B47" w14:textId="77777777" w:rsidR="00150619" w:rsidRPr="005E1DD5" w:rsidRDefault="00150619" w:rsidP="00A246E7">
            <w:pPr>
              <w:jc w:val="center"/>
              <w:rPr>
                <w:b/>
                <w:sz w:val="18"/>
                <w:szCs w:val="18"/>
              </w:rPr>
            </w:pPr>
          </w:p>
          <w:p w14:paraId="07BD019E" w14:textId="77777777" w:rsidR="00150619" w:rsidRPr="005E1DD5" w:rsidRDefault="00150619" w:rsidP="00A246E7">
            <w:pPr>
              <w:jc w:val="center"/>
              <w:rPr>
                <w:b/>
                <w:sz w:val="18"/>
                <w:szCs w:val="18"/>
              </w:rPr>
            </w:pPr>
          </w:p>
          <w:p w14:paraId="78F3B04F" w14:textId="77777777" w:rsidR="00150619" w:rsidRPr="005E1DD5" w:rsidRDefault="00150619" w:rsidP="00A246E7">
            <w:pPr>
              <w:jc w:val="center"/>
              <w:rPr>
                <w:b/>
                <w:sz w:val="18"/>
                <w:szCs w:val="18"/>
              </w:rPr>
            </w:pPr>
          </w:p>
          <w:p w14:paraId="37BFC375" w14:textId="77777777" w:rsidR="00150619" w:rsidRPr="005E1DD5" w:rsidRDefault="00150619" w:rsidP="00A246E7">
            <w:pPr>
              <w:jc w:val="center"/>
              <w:rPr>
                <w:b/>
                <w:sz w:val="18"/>
                <w:szCs w:val="18"/>
              </w:rPr>
            </w:pPr>
          </w:p>
          <w:p w14:paraId="52BA239D" w14:textId="77777777" w:rsidR="00150619" w:rsidRPr="005E1DD5" w:rsidRDefault="00150619" w:rsidP="00A246E7">
            <w:pPr>
              <w:jc w:val="center"/>
              <w:rPr>
                <w:b/>
                <w:sz w:val="18"/>
                <w:szCs w:val="18"/>
              </w:rPr>
            </w:pPr>
          </w:p>
          <w:p w14:paraId="49F51C25" w14:textId="77777777" w:rsidR="004A7393" w:rsidRPr="005E1DD5" w:rsidRDefault="004A7393" w:rsidP="00A246E7">
            <w:pPr>
              <w:jc w:val="center"/>
              <w:rPr>
                <w:b/>
              </w:rPr>
            </w:pPr>
          </w:p>
          <w:p w14:paraId="5B4596AD" w14:textId="77777777" w:rsidR="004A7393" w:rsidRPr="005E1DD5" w:rsidRDefault="004A7393" w:rsidP="00A246E7">
            <w:pPr>
              <w:jc w:val="center"/>
              <w:rPr>
                <w:b/>
              </w:rPr>
            </w:pPr>
          </w:p>
          <w:p w14:paraId="17B23F85" w14:textId="77777777" w:rsidR="004A7393" w:rsidRPr="005E1DD5" w:rsidRDefault="004A7393" w:rsidP="00A246E7">
            <w:pPr>
              <w:jc w:val="center"/>
              <w:rPr>
                <w:b/>
              </w:rPr>
            </w:pPr>
          </w:p>
          <w:p w14:paraId="2C3B8E89" w14:textId="77777777" w:rsidR="004A7393" w:rsidRPr="005E1DD5" w:rsidRDefault="004A7393" w:rsidP="00A246E7">
            <w:pPr>
              <w:jc w:val="center"/>
              <w:rPr>
                <w:b/>
              </w:rPr>
            </w:pPr>
          </w:p>
          <w:p w14:paraId="03D7E09C" w14:textId="77777777" w:rsidR="004A7393" w:rsidRPr="00EB5A21" w:rsidRDefault="004A7393" w:rsidP="00A246E7">
            <w:pPr>
              <w:jc w:val="center"/>
              <w:rPr>
                <w:b/>
                <w:lang w:val="en-US"/>
              </w:rPr>
            </w:pPr>
          </w:p>
          <w:p w14:paraId="0BD0750D" w14:textId="77777777" w:rsidR="004A7393" w:rsidRPr="00EB5A21" w:rsidRDefault="004A7393" w:rsidP="00A246E7">
            <w:pPr>
              <w:jc w:val="center"/>
              <w:rPr>
                <w:b/>
                <w:lang w:val="en-US"/>
              </w:rPr>
            </w:pPr>
          </w:p>
          <w:p w14:paraId="572725EC" w14:textId="77777777" w:rsidR="004A7393" w:rsidRPr="00EB5A21" w:rsidRDefault="004A7393" w:rsidP="00A246E7">
            <w:pPr>
              <w:jc w:val="center"/>
              <w:rPr>
                <w:b/>
                <w:lang w:val="en-US"/>
              </w:rPr>
            </w:pPr>
          </w:p>
          <w:p w14:paraId="13E6C367" w14:textId="77777777" w:rsidR="004A7393" w:rsidRPr="00EB5A21" w:rsidRDefault="004A7393" w:rsidP="00A246E7">
            <w:pPr>
              <w:jc w:val="center"/>
              <w:rPr>
                <w:b/>
                <w:lang w:val="en-US"/>
              </w:rPr>
            </w:pPr>
          </w:p>
          <w:p w14:paraId="16E2F2C7" w14:textId="77777777" w:rsidR="004A7393" w:rsidRPr="00EB5A21" w:rsidRDefault="004A7393" w:rsidP="00A246E7">
            <w:pPr>
              <w:jc w:val="center"/>
              <w:rPr>
                <w:b/>
                <w:lang w:val="en-US"/>
              </w:rPr>
            </w:pPr>
          </w:p>
          <w:p w14:paraId="1B888427" w14:textId="77777777" w:rsidR="00150619" w:rsidRDefault="00150619" w:rsidP="00A246E7">
            <w:pPr>
              <w:jc w:val="center"/>
              <w:rPr>
                <w:b/>
                <w:sz w:val="18"/>
                <w:szCs w:val="18"/>
              </w:rPr>
            </w:pPr>
          </w:p>
          <w:p w14:paraId="5F42870F" w14:textId="77777777" w:rsidR="00150619" w:rsidRDefault="00150619" w:rsidP="00A246E7">
            <w:pPr>
              <w:jc w:val="center"/>
              <w:rPr>
                <w:b/>
                <w:sz w:val="18"/>
                <w:szCs w:val="18"/>
              </w:rPr>
            </w:pPr>
          </w:p>
          <w:p w14:paraId="164441D0" w14:textId="77777777" w:rsidR="00150619" w:rsidRDefault="00150619" w:rsidP="00A246E7">
            <w:pPr>
              <w:jc w:val="center"/>
              <w:rPr>
                <w:b/>
                <w:sz w:val="18"/>
                <w:szCs w:val="18"/>
              </w:rPr>
            </w:pPr>
          </w:p>
          <w:p w14:paraId="539D8999" w14:textId="77777777" w:rsidR="00150619" w:rsidRDefault="00150619" w:rsidP="00A246E7">
            <w:pPr>
              <w:jc w:val="center"/>
              <w:rPr>
                <w:b/>
                <w:sz w:val="18"/>
                <w:szCs w:val="18"/>
              </w:rPr>
            </w:pPr>
          </w:p>
          <w:p w14:paraId="5DB4A5E5" w14:textId="77777777" w:rsidR="00150619" w:rsidRDefault="00150619" w:rsidP="00A246E7">
            <w:pPr>
              <w:jc w:val="center"/>
              <w:rPr>
                <w:b/>
                <w:sz w:val="18"/>
                <w:szCs w:val="18"/>
              </w:rPr>
            </w:pPr>
          </w:p>
          <w:p w14:paraId="764D30EF" w14:textId="77777777" w:rsidR="00150619" w:rsidRDefault="00150619" w:rsidP="00A246E7">
            <w:pPr>
              <w:jc w:val="center"/>
              <w:rPr>
                <w:b/>
                <w:sz w:val="18"/>
                <w:szCs w:val="18"/>
              </w:rPr>
            </w:pPr>
          </w:p>
          <w:p w14:paraId="0A5B2C80" w14:textId="77777777" w:rsidR="00150619" w:rsidRDefault="00150619" w:rsidP="00A246E7">
            <w:pPr>
              <w:jc w:val="center"/>
              <w:rPr>
                <w:b/>
                <w:sz w:val="18"/>
                <w:szCs w:val="18"/>
              </w:rPr>
            </w:pPr>
          </w:p>
          <w:p w14:paraId="66C6DEB9" w14:textId="77777777" w:rsidR="00150619" w:rsidRDefault="00150619" w:rsidP="00A246E7">
            <w:pPr>
              <w:jc w:val="center"/>
              <w:rPr>
                <w:b/>
                <w:sz w:val="18"/>
                <w:szCs w:val="18"/>
              </w:rPr>
            </w:pPr>
          </w:p>
          <w:p w14:paraId="765B5032" w14:textId="77777777" w:rsidR="00150619" w:rsidRDefault="00150619" w:rsidP="00A246E7">
            <w:pPr>
              <w:jc w:val="center"/>
              <w:rPr>
                <w:b/>
                <w:sz w:val="18"/>
                <w:szCs w:val="18"/>
              </w:rPr>
            </w:pPr>
          </w:p>
          <w:p w14:paraId="28208B12" w14:textId="77777777" w:rsidR="00150619" w:rsidRDefault="00150619" w:rsidP="00A246E7">
            <w:pPr>
              <w:jc w:val="center"/>
              <w:rPr>
                <w:b/>
                <w:sz w:val="18"/>
                <w:szCs w:val="18"/>
              </w:rPr>
            </w:pPr>
          </w:p>
          <w:p w14:paraId="03840397" w14:textId="77777777" w:rsidR="00150619" w:rsidRDefault="00150619" w:rsidP="00434271">
            <w:pPr>
              <w:rPr>
                <w:b/>
                <w:sz w:val="18"/>
                <w:szCs w:val="18"/>
              </w:rPr>
            </w:pPr>
          </w:p>
          <w:p w14:paraId="7A8A675B" w14:textId="77777777" w:rsidR="00150619" w:rsidRPr="009A3E37" w:rsidRDefault="00150619" w:rsidP="00A246E7">
            <w:pPr>
              <w:jc w:val="center"/>
              <w:rPr>
                <w:b/>
              </w:rPr>
            </w:pPr>
          </w:p>
          <w:p w14:paraId="2AAC1468" w14:textId="77777777" w:rsidR="00150619" w:rsidRDefault="00150619" w:rsidP="00A246E7">
            <w:pPr>
              <w:jc w:val="center"/>
              <w:rPr>
                <w:b/>
                <w:sz w:val="18"/>
                <w:szCs w:val="18"/>
              </w:rPr>
            </w:pPr>
          </w:p>
          <w:p w14:paraId="2697A77C" w14:textId="77777777" w:rsidR="00150619" w:rsidRDefault="00150619" w:rsidP="00A246E7">
            <w:pPr>
              <w:jc w:val="center"/>
              <w:rPr>
                <w:b/>
                <w:sz w:val="18"/>
                <w:szCs w:val="18"/>
              </w:rPr>
            </w:pPr>
          </w:p>
          <w:p w14:paraId="23010163" w14:textId="77777777" w:rsidR="00150619" w:rsidRDefault="00150619" w:rsidP="00A246E7">
            <w:pPr>
              <w:jc w:val="center"/>
              <w:rPr>
                <w:b/>
                <w:sz w:val="18"/>
                <w:szCs w:val="18"/>
              </w:rPr>
            </w:pPr>
          </w:p>
          <w:p w14:paraId="789EF56C" w14:textId="77777777" w:rsidR="00150619" w:rsidRDefault="00150619" w:rsidP="00A246E7">
            <w:pPr>
              <w:jc w:val="center"/>
              <w:rPr>
                <w:b/>
                <w:sz w:val="18"/>
                <w:szCs w:val="18"/>
              </w:rPr>
            </w:pPr>
          </w:p>
          <w:p w14:paraId="053A34DD" w14:textId="77777777" w:rsidR="00150619" w:rsidRDefault="00150619" w:rsidP="00A246E7">
            <w:pPr>
              <w:jc w:val="center"/>
              <w:rPr>
                <w:b/>
                <w:sz w:val="18"/>
                <w:szCs w:val="18"/>
              </w:rPr>
            </w:pPr>
          </w:p>
          <w:p w14:paraId="250AA2E2" w14:textId="77777777" w:rsidR="00150619" w:rsidRDefault="00150619" w:rsidP="00772314">
            <w:pPr>
              <w:rPr>
                <w:b/>
                <w:sz w:val="18"/>
                <w:szCs w:val="18"/>
              </w:rPr>
            </w:pPr>
          </w:p>
          <w:p w14:paraId="24176C1B" w14:textId="77777777" w:rsidR="00150619" w:rsidRDefault="00150619" w:rsidP="00A246E7">
            <w:pPr>
              <w:jc w:val="center"/>
              <w:rPr>
                <w:b/>
                <w:sz w:val="18"/>
                <w:szCs w:val="18"/>
              </w:rPr>
            </w:pPr>
          </w:p>
          <w:p w14:paraId="319AFD89" w14:textId="77777777" w:rsidR="00772314" w:rsidRPr="00772314" w:rsidRDefault="00772314" w:rsidP="004A739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94" w:type="dxa"/>
            <w:shd w:val="clear" w:color="auto" w:fill="A8D08D" w:themeFill="accent6" w:themeFillTint="99"/>
          </w:tcPr>
          <w:p w14:paraId="21FD2D50" w14:textId="77777777" w:rsidR="00150619" w:rsidRPr="004A7393" w:rsidRDefault="00150619" w:rsidP="00E9560D">
            <w:pPr>
              <w:rPr>
                <w:b/>
                <w:color w:val="000000" w:themeColor="text1"/>
                <w:sz w:val="20"/>
                <w:szCs w:val="20"/>
              </w:rPr>
            </w:pPr>
            <w:r w:rsidRPr="004A7393">
              <w:rPr>
                <w:b/>
                <w:color w:val="000000" w:themeColor="text1"/>
                <w:sz w:val="20"/>
                <w:szCs w:val="20"/>
              </w:rPr>
              <w:lastRenderedPageBreak/>
              <w:t>Competenza asse</w:t>
            </w:r>
          </w:p>
          <w:p w14:paraId="08C026EA" w14:textId="77777777" w:rsidR="00150619" w:rsidRPr="004A7393" w:rsidRDefault="00150619" w:rsidP="00E9560D">
            <w:pPr>
              <w:rPr>
                <w:b/>
                <w:color w:val="000000" w:themeColor="text1"/>
                <w:sz w:val="20"/>
                <w:szCs w:val="20"/>
              </w:rPr>
            </w:pPr>
            <w:r w:rsidRPr="004A7393">
              <w:rPr>
                <w:b/>
                <w:color w:val="000000" w:themeColor="text1"/>
                <w:sz w:val="20"/>
                <w:szCs w:val="20"/>
              </w:rPr>
              <w:t>n.1</w:t>
            </w:r>
          </w:p>
          <w:p w14:paraId="4EA1921C" w14:textId="77777777" w:rsidR="00150619" w:rsidRPr="00150619" w:rsidRDefault="00150619" w:rsidP="00E9560D">
            <w:pPr>
              <w:rPr>
                <w:b/>
                <w:color w:val="7030A0"/>
                <w:sz w:val="20"/>
                <w:szCs w:val="20"/>
              </w:rPr>
            </w:pPr>
          </w:p>
        </w:tc>
        <w:tc>
          <w:tcPr>
            <w:tcW w:w="10995" w:type="dxa"/>
            <w:gridSpan w:val="6"/>
            <w:shd w:val="clear" w:color="auto" w:fill="A8D08D" w:themeFill="accent6" w:themeFillTint="99"/>
          </w:tcPr>
          <w:p w14:paraId="276F115E" w14:textId="5BA5A3B9" w:rsidR="00150619" w:rsidRPr="00150619" w:rsidRDefault="00576F5E" w:rsidP="00E9560D">
            <w:pPr>
              <w:rPr>
                <w:b/>
                <w:color w:val="7030A0"/>
                <w:sz w:val="20"/>
                <w:szCs w:val="20"/>
              </w:rPr>
            </w:pPr>
            <w:r>
              <w:rPr>
                <w:b/>
                <w:color w:val="7030A0"/>
                <w:sz w:val="20"/>
                <w:szCs w:val="20"/>
              </w:rPr>
              <w:t>Saper decodificare uno spartito musicale</w:t>
            </w:r>
          </w:p>
        </w:tc>
      </w:tr>
      <w:tr w:rsidR="00150619" w:rsidRPr="009E3785" w14:paraId="52819773" w14:textId="77777777" w:rsidTr="00576F5E">
        <w:tc>
          <w:tcPr>
            <w:tcW w:w="1216" w:type="dxa"/>
            <w:vMerge/>
            <w:shd w:val="clear" w:color="auto" w:fill="6888A8"/>
          </w:tcPr>
          <w:p w14:paraId="49B229A4" w14:textId="77777777" w:rsidR="00150619" w:rsidRPr="009E3785" w:rsidRDefault="00150619" w:rsidP="00A246E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94" w:type="dxa"/>
          </w:tcPr>
          <w:p w14:paraId="52F46706" w14:textId="77777777" w:rsidR="00150619" w:rsidRPr="009E3785" w:rsidRDefault="00150619" w:rsidP="00A246E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20" w:type="dxa"/>
            <w:gridSpan w:val="5"/>
          </w:tcPr>
          <w:p w14:paraId="052120FB" w14:textId="77777777" w:rsidR="00150619" w:rsidRPr="00C96C9C" w:rsidRDefault="00150619" w:rsidP="00A246E7">
            <w:pPr>
              <w:jc w:val="center"/>
              <w:rPr>
                <w:b/>
                <w:sz w:val="18"/>
                <w:szCs w:val="18"/>
              </w:rPr>
            </w:pPr>
            <w:r w:rsidRPr="00C96C9C">
              <w:rPr>
                <w:b/>
                <w:sz w:val="18"/>
                <w:szCs w:val="18"/>
              </w:rPr>
              <w:t>Livelli di padronanza delle competenze</w:t>
            </w:r>
          </w:p>
        </w:tc>
        <w:tc>
          <w:tcPr>
            <w:tcW w:w="2175" w:type="dxa"/>
            <w:vMerge w:val="restart"/>
          </w:tcPr>
          <w:p w14:paraId="62FB01D1" w14:textId="77777777" w:rsidR="00150619" w:rsidRPr="00C96C9C" w:rsidRDefault="00150619" w:rsidP="00A246E7">
            <w:pPr>
              <w:jc w:val="center"/>
              <w:rPr>
                <w:b/>
                <w:sz w:val="18"/>
                <w:szCs w:val="18"/>
              </w:rPr>
            </w:pPr>
            <w:r w:rsidRPr="00C96C9C">
              <w:rPr>
                <w:b/>
                <w:sz w:val="18"/>
                <w:szCs w:val="18"/>
              </w:rPr>
              <w:t>Compit</w:t>
            </w:r>
            <w:r w:rsidR="00C96C9C">
              <w:rPr>
                <w:b/>
                <w:sz w:val="18"/>
                <w:szCs w:val="18"/>
              </w:rPr>
              <w:t>i</w:t>
            </w:r>
            <w:r w:rsidRPr="00C96C9C">
              <w:rPr>
                <w:b/>
                <w:sz w:val="18"/>
                <w:szCs w:val="18"/>
              </w:rPr>
              <w:t xml:space="preserve"> di prestazione</w:t>
            </w:r>
          </w:p>
        </w:tc>
      </w:tr>
      <w:tr w:rsidR="00150619" w:rsidRPr="009E3785" w14:paraId="0C2B1811" w14:textId="77777777" w:rsidTr="00576F5E">
        <w:tc>
          <w:tcPr>
            <w:tcW w:w="1216" w:type="dxa"/>
            <w:vMerge/>
            <w:shd w:val="clear" w:color="auto" w:fill="6888A8"/>
          </w:tcPr>
          <w:p w14:paraId="509BFF87" w14:textId="77777777" w:rsidR="00150619" w:rsidRPr="009E3785" w:rsidRDefault="00150619" w:rsidP="00A246E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94" w:type="dxa"/>
          </w:tcPr>
          <w:p w14:paraId="0BA6B557" w14:textId="77777777" w:rsidR="00150619" w:rsidRPr="009E3785" w:rsidRDefault="00150619" w:rsidP="00A246E7">
            <w:pPr>
              <w:jc w:val="center"/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Indicatori</w:t>
            </w:r>
          </w:p>
        </w:tc>
        <w:tc>
          <w:tcPr>
            <w:tcW w:w="2429" w:type="dxa"/>
          </w:tcPr>
          <w:p w14:paraId="15876F2C" w14:textId="77777777" w:rsidR="00150619" w:rsidRPr="009E3785" w:rsidRDefault="00150619" w:rsidP="00A246E7">
            <w:pPr>
              <w:jc w:val="center"/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Livello base non raggiuto</w:t>
            </w:r>
          </w:p>
        </w:tc>
        <w:tc>
          <w:tcPr>
            <w:tcW w:w="2136" w:type="dxa"/>
          </w:tcPr>
          <w:p w14:paraId="07C0B70A" w14:textId="77777777" w:rsidR="00150619" w:rsidRPr="009E3785" w:rsidRDefault="00150619" w:rsidP="00A246E7">
            <w:pPr>
              <w:jc w:val="center"/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Livello base</w:t>
            </w:r>
          </w:p>
        </w:tc>
        <w:tc>
          <w:tcPr>
            <w:tcW w:w="2141" w:type="dxa"/>
            <w:gridSpan w:val="2"/>
          </w:tcPr>
          <w:p w14:paraId="073ABC20" w14:textId="77777777" w:rsidR="00150619" w:rsidRPr="009E3785" w:rsidRDefault="00150619" w:rsidP="00A246E7">
            <w:pPr>
              <w:jc w:val="center"/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Livello intermedio</w:t>
            </w:r>
          </w:p>
        </w:tc>
        <w:tc>
          <w:tcPr>
            <w:tcW w:w="2114" w:type="dxa"/>
          </w:tcPr>
          <w:p w14:paraId="734FC1A8" w14:textId="77777777" w:rsidR="00150619" w:rsidRPr="009E3785" w:rsidRDefault="00150619" w:rsidP="00A246E7">
            <w:pPr>
              <w:jc w:val="center"/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Livello avanzato</w:t>
            </w:r>
          </w:p>
        </w:tc>
        <w:tc>
          <w:tcPr>
            <w:tcW w:w="2175" w:type="dxa"/>
            <w:vMerge/>
          </w:tcPr>
          <w:p w14:paraId="55C54669" w14:textId="77777777" w:rsidR="00150619" w:rsidRPr="009E3785" w:rsidRDefault="00150619" w:rsidP="00A246E7">
            <w:pPr>
              <w:jc w:val="center"/>
              <w:rPr>
                <w:sz w:val="18"/>
                <w:szCs w:val="18"/>
              </w:rPr>
            </w:pPr>
          </w:p>
        </w:tc>
      </w:tr>
      <w:tr w:rsidR="00150619" w:rsidRPr="009E3785" w14:paraId="11EFAEEE" w14:textId="77777777" w:rsidTr="00576F5E">
        <w:tc>
          <w:tcPr>
            <w:tcW w:w="1216" w:type="dxa"/>
            <w:vMerge/>
            <w:shd w:val="clear" w:color="auto" w:fill="6888A8"/>
          </w:tcPr>
          <w:p w14:paraId="6C47098F" w14:textId="77777777" w:rsidR="00150619" w:rsidRPr="009E3785" w:rsidRDefault="00150619" w:rsidP="00B470CA">
            <w:pPr>
              <w:rPr>
                <w:rFonts w:cs="Calibri"/>
                <w:sz w:val="18"/>
                <w:szCs w:val="18"/>
                <w:lang w:bidi="it-IT"/>
              </w:rPr>
            </w:pPr>
          </w:p>
        </w:tc>
        <w:tc>
          <w:tcPr>
            <w:tcW w:w="2294" w:type="dxa"/>
          </w:tcPr>
          <w:p w14:paraId="7C46946D" w14:textId="77777777" w:rsidR="00150619" w:rsidRDefault="00150619" w:rsidP="00B470CA">
            <w:pPr>
              <w:rPr>
                <w:sz w:val="18"/>
                <w:szCs w:val="18"/>
              </w:rPr>
            </w:pPr>
          </w:p>
          <w:p w14:paraId="3B1A6E8D" w14:textId="77777777" w:rsidR="006B0891" w:rsidRDefault="006B0891" w:rsidP="006B0891">
            <w:pPr>
              <w:pStyle w:val="Paragrafoelenco"/>
              <w:numPr>
                <w:ilvl w:val="0"/>
                <w:numId w:val="2"/>
              </w:numPr>
            </w:pPr>
            <w:r>
              <w:t>Saper decodificare uno spartito musicale</w:t>
            </w:r>
          </w:p>
          <w:p w14:paraId="000FD80A" w14:textId="77777777" w:rsidR="006B0891" w:rsidRDefault="006B0891" w:rsidP="006B0891"/>
          <w:p w14:paraId="6BF14A44" w14:textId="77777777" w:rsidR="00772314" w:rsidRPr="009E3785" w:rsidRDefault="00772314" w:rsidP="00B470CA">
            <w:pPr>
              <w:rPr>
                <w:sz w:val="18"/>
                <w:szCs w:val="18"/>
              </w:rPr>
            </w:pPr>
          </w:p>
        </w:tc>
        <w:tc>
          <w:tcPr>
            <w:tcW w:w="2429" w:type="dxa"/>
          </w:tcPr>
          <w:p w14:paraId="7C7B0F57" w14:textId="78D8C925" w:rsidR="00772314" w:rsidRPr="009E3785" w:rsidRDefault="006B0891" w:rsidP="006B0891">
            <w:pPr>
              <w:rPr>
                <w:sz w:val="18"/>
                <w:szCs w:val="18"/>
              </w:rPr>
            </w:pPr>
            <w:r>
              <w:t>Lo studente non ha raggiunto un livello base di padronanza degli elementi di competenza fondamentali.</w:t>
            </w:r>
          </w:p>
        </w:tc>
        <w:tc>
          <w:tcPr>
            <w:tcW w:w="2136" w:type="dxa"/>
          </w:tcPr>
          <w:p w14:paraId="1808740B" w14:textId="3302EC69" w:rsidR="00150619" w:rsidRPr="009E3785" w:rsidRDefault="006B0891" w:rsidP="00E9560D">
            <w:pPr>
              <w:rPr>
                <w:sz w:val="18"/>
                <w:szCs w:val="18"/>
              </w:rPr>
            </w:pPr>
            <w:r>
              <w:t>Lo studente svolge compiti semplici in situazioni note, mostrando di possedere conoscenze e abilità essenziali e di saper applicare regole e procedure fondamentali</w:t>
            </w:r>
          </w:p>
        </w:tc>
        <w:tc>
          <w:tcPr>
            <w:tcW w:w="2141" w:type="dxa"/>
            <w:gridSpan w:val="2"/>
          </w:tcPr>
          <w:p w14:paraId="17589228" w14:textId="6580C2C3" w:rsidR="00150619" w:rsidRPr="009E3785" w:rsidRDefault="006B0891" w:rsidP="00E9560D">
            <w:pPr>
              <w:rPr>
                <w:sz w:val="18"/>
                <w:szCs w:val="18"/>
              </w:rPr>
            </w:pPr>
            <w:r>
              <w:t>Lo studente svolge compiti e risolve problemi complessi in situazioni note, compiendo scelte consapevoli, mostrando di saper utilizzare le conoscenze e le abilità acquisite</w:t>
            </w:r>
          </w:p>
        </w:tc>
        <w:tc>
          <w:tcPr>
            <w:tcW w:w="2114" w:type="dxa"/>
          </w:tcPr>
          <w:p w14:paraId="3BEBB8EF" w14:textId="2949AF6F" w:rsidR="00150619" w:rsidRPr="009E3785" w:rsidRDefault="006B0891" w:rsidP="00E9560D">
            <w:pPr>
              <w:rPr>
                <w:sz w:val="18"/>
                <w:szCs w:val="18"/>
              </w:rPr>
            </w:pPr>
            <w:r>
              <w:t>Lo studente svolge compiti e risolve problemi complessi anche in situazioni non note, mostrando padronanza nell’uso delle conoscenze e delle abilità. Sa proporre e sostenere le proprie opinioni e assumere autonomamente decisioni consapevoli</w:t>
            </w:r>
          </w:p>
        </w:tc>
        <w:tc>
          <w:tcPr>
            <w:tcW w:w="2175" w:type="dxa"/>
            <w:vMerge w:val="restart"/>
          </w:tcPr>
          <w:p w14:paraId="5D228FB3" w14:textId="77777777" w:rsidR="00150619" w:rsidRPr="009E3785" w:rsidRDefault="004A7393" w:rsidP="00927AA9">
            <w:pPr>
              <w:spacing w:before="1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….</w:t>
            </w:r>
          </w:p>
        </w:tc>
      </w:tr>
      <w:tr w:rsidR="00150619" w:rsidRPr="009E3785" w14:paraId="7BC00C67" w14:textId="77777777" w:rsidTr="00576F5E">
        <w:tc>
          <w:tcPr>
            <w:tcW w:w="1216" w:type="dxa"/>
            <w:vMerge/>
            <w:shd w:val="clear" w:color="auto" w:fill="6888A8"/>
          </w:tcPr>
          <w:p w14:paraId="33169F54" w14:textId="77777777" w:rsidR="00150619" w:rsidRPr="009E3785" w:rsidRDefault="00150619" w:rsidP="00B470CA">
            <w:pPr>
              <w:rPr>
                <w:sz w:val="18"/>
                <w:szCs w:val="18"/>
              </w:rPr>
            </w:pPr>
          </w:p>
        </w:tc>
        <w:tc>
          <w:tcPr>
            <w:tcW w:w="2294" w:type="dxa"/>
          </w:tcPr>
          <w:p w14:paraId="05EB1C35" w14:textId="77777777" w:rsidR="00150619" w:rsidRPr="009E3785" w:rsidRDefault="00150619" w:rsidP="00B470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Uso degli strumenti e delle tecnologie </w:t>
            </w:r>
          </w:p>
        </w:tc>
        <w:tc>
          <w:tcPr>
            <w:tcW w:w="2429" w:type="dxa"/>
          </w:tcPr>
          <w:p w14:paraId="27A5C3B2" w14:textId="77777777" w:rsidR="00150619" w:rsidRPr="009E3785" w:rsidRDefault="00150619" w:rsidP="00B470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Con difficoltà usa strumenti e tecnologie per la ricerca storica; il prodotto finale realizzato non è funzionale</w:t>
            </w:r>
          </w:p>
        </w:tc>
        <w:tc>
          <w:tcPr>
            <w:tcW w:w="2136" w:type="dxa"/>
          </w:tcPr>
          <w:p w14:paraId="1D513E1C" w14:textId="77777777" w:rsidR="00150619" w:rsidRPr="009E3785" w:rsidRDefault="00150619" w:rsidP="00B470CA">
            <w:pPr>
              <w:rPr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Utilizza strumenti e tecnologie al minimo delle loro potenzialità; rappresenta in modo semplice e a volte elementare le caratteristiche dei fatti storici</w:t>
            </w:r>
          </w:p>
        </w:tc>
        <w:tc>
          <w:tcPr>
            <w:tcW w:w="2141" w:type="dxa"/>
            <w:gridSpan w:val="2"/>
          </w:tcPr>
          <w:p w14:paraId="50C885B9" w14:textId="77777777" w:rsidR="00150619" w:rsidRPr="009E3785" w:rsidRDefault="00150619" w:rsidP="00B470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Utilizza strumenti e tecnologie con consapevolezza e discreta precisione; seleziona e identifica i tratti fondanti degli eventi storici per realizzare un prodotto con una buona funzionalità</w:t>
            </w:r>
          </w:p>
        </w:tc>
        <w:tc>
          <w:tcPr>
            <w:tcW w:w="2114" w:type="dxa"/>
          </w:tcPr>
          <w:p w14:paraId="37BEE3F9" w14:textId="77777777" w:rsidR="00150619" w:rsidRPr="009E3785" w:rsidRDefault="00150619" w:rsidP="00B470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Utilizza strumenti e tecnologie con precisione, destrezza e pertinenza; identifica e interpreta le caratteristiche dei fenomeni mostrando capacità di approfondimento e riflessione personale; il </w:t>
            </w:r>
            <w:r>
              <w:rPr>
                <w:sz w:val="18"/>
                <w:szCs w:val="18"/>
              </w:rPr>
              <w:lastRenderedPageBreak/>
              <w:t>prodotto finale è efficace e funzionale</w:t>
            </w:r>
          </w:p>
        </w:tc>
        <w:tc>
          <w:tcPr>
            <w:tcW w:w="2175" w:type="dxa"/>
            <w:vMerge/>
          </w:tcPr>
          <w:p w14:paraId="313C9229" w14:textId="77777777" w:rsidR="00150619" w:rsidRPr="009E3785" w:rsidRDefault="00150619" w:rsidP="00B470CA">
            <w:pPr>
              <w:jc w:val="center"/>
              <w:rPr>
                <w:sz w:val="18"/>
                <w:szCs w:val="18"/>
              </w:rPr>
            </w:pPr>
          </w:p>
        </w:tc>
      </w:tr>
      <w:tr w:rsidR="00150619" w:rsidRPr="009E3785" w14:paraId="3EB3EF1C" w14:textId="77777777" w:rsidTr="00576F5E">
        <w:tc>
          <w:tcPr>
            <w:tcW w:w="1216" w:type="dxa"/>
            <w:vMerge/>
            <w:shd w:val="clear" w:color="auto" w:fill="6888A8"/>
          </w:tcPr>
          <w:p w14:paraId="11A8BFA3" w14:textId="77777777" w:rsidR="00150619" w:rsidRPr="009E3785" w:rsidRDefault="00150619" w:rsidP="00C37C1C">
            <w:pPr>
              <w:rPr>
                <w:sz w:val="18"/>
                <w:szCs w:val="18"/>
              </w:rPr>
            </w:pPr>
          </w:p>
        </w:tc>
        <w:tc>
          <w:tcPr>
            <w:tcW w:w="2294" w:type="dxa"/>
          </w:tcPr>
          <w:p w14:paraId="11CC7934" w14:textId="77777777" w:rsidR="00150619" w:rsidRPr="009E3785" w:rsidRDefault="00150619" w:rsidP="00C37C1C">
            <w:pPr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Autonomia</w:t>
            </w:r>
          </w:p>
        </w:tc>
        <w:tc>
          <w:tcPr>
            <w:tcW w:w="2429" w:type="dxa"/>
          </w:tcPr>
          <w:p w14:paraId="6C528113" w14:textId="77777777" w:rsidR="00150619" w:rsidRPr="009E3785" w:rsidRDefault="00150619" w:rsidP="00C37C1C">
            <w:pPr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Ha raggiunto una parziale autonomia nello svolgere i compiti in contesti noti e necessita spesso di spiegazioni aggiuntive e di una guida</w:t>
            </w:r>
          </w:p>
        </w:tc>
        <w:tc>
          <w:tcPr>
            <w:tcW w:w="2186" w:type="dxa"/>
            <w:gridSpan w:val="2"/>
          </w:tcPr>
          <w:p w14:paraId="342EB728" w14:textId="77777777" w:rsidR="00150619" w:rsidRPr="009E3785" w:rsidRDefault="00150619" w:rsidP="00C37C1C">
            <w:pPr>
              <w:rPr>
                <w:rFonts w:cs="Calibri"/>
                <w:sz w:val="18"/>
                <w:szCs w:val="18"/>
              </w:rPr>
            </w:pPr>
            <w:r w:rsidRPr="009E3785">
              <w:rPr>
                <w:rFonts w:cs="Calibri"/>
                <w:sz w:val="18"/>
                <w:szCs w:val="18"/>
              </w:rPr>
              <w:t xml:space="preserve">Ha raggiunto un’autonomia nello svolgere i compiti in contesti noti e talora necessita di spiegazioni aggiuntive </w:t>
            </w:r>
          </w:p>
        </w:tc>
        <w:tc>
          <w:tcPr>
            <w:tcW w:w="2091" w:type="dxa"/>
          </w:tcPr>
          <w:p w14:paraId="7F3539BE" w14:textId="77777777" w:rsidR="00150619" w:rsidRPr="009E3785" w:rsidRDefault="00150619" w:rsidP="00C37C1C">
            <w:pPr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Ha raggiunto un discreto livello di autonomia nello svolgere i compiti, nella scelta degli strumenti e delle informazioni, anche in situazioni nuove</w:t>
            </w:r>
          </w:p>
        </w:tc>
        <w:tc>
          <w:tcPr>
            <w:tcW w:w="2114" w:type="dxa"/>
          </w:tcPr>
          <w:p w14:paraId="37F5216A" w14:textId="77777777" w:rsidR="00150619" w:rsidRPr="009E3785" w:rsidRDefault="00150619" w:rsidP="00C37C1C">
            <w:pPr>
              <w:rPr>
                <w:sz w:val="18"/>
                <w:szCs w:val="18"/>
              </w:rPr>
            </w:pPr>
            <w:proofErr w:type="gramStart"/>
            <w:r w:rsidRPr="009E3785">
              <w:rPr>
                <w:sz w:val="18"/>
                <w:szCs w:val="18"/>
              </w:rPr>
              <w:t>E’</w:t>
            </w:r>
            <w:proofErr w:type="gramEnd"/>
            <w:r w:rsidRPr="009E3785">
              <w:rPr>
                <w:sz w:val="18"/>
                <w:szCs w:val="18"/>
              </w:rPr>
              <w:t xml:space="preserve"> completamente autonomo nello svolgere i compiti e gestisce le risorse disponibili in modo efficace anche in situazioni nuove e complesse</w:t>
            </w:r>
          </w:p>
        </w:tc>
        <w:tc>
          <w:tcPr>
            <w:tcW w:w="2175" w:type="dxa"/>
            <w:vMerge/>
          </w:tcPr>
          <w:p w14:paraId="520FAEDB" w14:textId="77777777" w:rsidR="00150619" w:rsidRPr="009E3785" w:rsidRDefault="00150619" w:rsidP="00C37C1C">
            <w:pPr>
              <w:jc w:val="center"/>
              <w:rPr>
                <w:sz w:val="18"/>
                <w:szCs w:val="18"/>
              </w:rPr>
            </w:pPr>
          </w:p>
        </w:tc>
      </w:tr>
      <w:tr w:rsidR="00150619" w:rsidRPr="009E3785" w14:paraId="505A5E79" w14:textId="77777777" w:rsidTr="00576F5E">
        <w:tc>
          <w:tcPr>
            <w:tcW w:w="1216" w:type="dxa"/>
            <w:vMerge/>
            <w:shd w:val="clear" w:color="auto" w:fill="6888A8"/>
          </w:tcPr>
          <w:p w14:paraId="17E8E010" w14:textId="77777777" w:rsidR="00150619" w:rsidRPr="009E3785" w:rsidRDefault="00150619" w:rsidP="000D4D07">
            <w:pPr>
              <w:rPr>
                <w:sz w:val="18"/>
                <w:szCs w:val="18"/>
              </w:rPr>
            </w:pPr>
          </w:p>
        </w:tc>
        <w:tc>
          <w:tcPr>
            <w:tcW w:w="2294" w:type="dxa"/>
            <w:shd w:val="clear" w:color="auto" w:fill="DE530E"/>
          </w:tcPr>
          <w:p w14:paraId="5BE885F3" w14:textId="77777777" w:rsidR="00150619" w:rsidRPr="00434271" w:rsidRDefault="00150619" w:rsidP="000D4D07">
            <w:pPr>
              <w:rPr>
                <w:b/>
                <w:color w:val="000000" w:themeColor="text1"/>
                <w:sz w:val="20"/>
                <w:szCs w:val="20"/>
              </w:rPr>
            </w:pPr>
          </w:p>
          <w:p w14:paraId="0267A7B4" w14:textId="77777777" w:rsidR="00150619" w:rsidRPr="00434271" w:rsidRDefault="00150619" w:rsidP="000D4D07">
            <w:pPr>
              <w:rPr>
                <w:b/>
                <w:color w:val="000000" w:themeColor="text1"/>
                <w:sz w:val="20"/>
                <w:szCs w:val="20"/>
              </w:rPr>
            </w:pPr>
            <w:r w:rsidRPr="00434271">
              <w:rPr>
                <w:b/>
                <w:color w:val="000000" w:themeColor="text1"/>
                <w:sz w:val="20"/>
                <w:szCs w:val="20"/>
              </w:rPr>
              <w:t>Descrittore 2</w:t>
            </w:r>
          </w:p>
        </w:tc>
        <w:tc>
          <w:tcPr>
            <w:tcW w:w="10995" w:type="dxa"/>
            <w:gridSpan w:val="6"/>
            <w:shd w:val="clear" w:color="auto" w:fill="DE530E"/>
          </w:tcPr>
          <w:p w14:paraId="5D99517F" w14:textId="77777777" w:rsidR="00150619" w:rsidRPr="00434271" w:rsidRDefault="00150619" w:rsidP="000D4D07">
            <w:pPr>
              <w:rPr>
                <w:b/>
                <w:color w:val="000000" w:themeColor="text1"/>
                <w:sz w:val="20"/>
                <w:szCs w:val="20"/>
              </w:rPr>
            </w:pPr>
          </w:p>
          <w:p w14:paraId="5DD85C50" w14:textId="77777777" w:rsidR="00150619" w:rsidRPr="00434271" w:rsidRDefault="00150619" w:rsidP="00772314">
            <w:pPr>
              <w:rPr>
                <w:b/>
                <w:color w:val="000000" w:themeColor="text1"/>
                <w:sz w:val="20"/>
                <w:szCs w:val="20"/>
              </w:rPr>
            </w:pPr>
          </w:p>
        </w:tc>
      </w:tr>
      <w:tr w:rsidR="00C96C9C" w:rsidRPr="009E3785" w14:paraId="3D0FCD6F" w14:textId="77777777" w:rsidTr="00576F5E">
        <w:tc>
          <w:tcPr>
            <w:tcW w:w="1216" w:type="dxa"/>
            <w:vMerge/>
            <w:shd w:val="clear" w:color="auto" w:fill="6888A8"/>
          </w:tcPr>
          <w:p w14:paraId="35E73A00" w14:textId="77777777" w:rsidR="00C96C9C" w:rsidRPr="009E3785" w:rsidRDefault="00C96C9C" w:rsidP="000D4D07">
            <w:pPr>
              <w:rPr>
                <w:sz w:val="18"/>
                <w:szCs w:val="18"/>
              </w:rPr>
            </w:pPr>
          </w:p>
        </w:tc>
        <w:tc>
          <w:tcPr>
            <w:tcW w:w="2294" w:type="dxa"/>
            <w:shd w:val="clear" w:color="auto" w:fill="auto"/>
          </w:tcPr>
          <w:p w14:paraId="02A8D703" w14:textId="77777777" w:rsidR="00C96C9C" w:rsidRPr="009E3785" w:rsidRDefault="00C96C9C" w:rsidP="000D4D07">
            <w:pPr>
              <w:rPr>
                <w:sz w:val="18"/>
                <w:szCs w:val="18"/>
              </w:rPr>
            </w:pPr>
          </w:p>
        </w:tc>
        <w:tc>
          <w:tcPr>
            <w:tcW w:w="8820" w:type="dxa"/>
            <w:gridSpan w:val="5"/>
            <w:shd w:val="clear" w:color="auto" w:fill="auto"/>
          </w:tcPr>
          <w:p w14:paraId="224D4CBB" w14:textId="77777777" w:rsidR="00C96C9C" w:rsidRPr="00C96C9C" w:rsidRDefault="00C96C9C" w:rsidP="00D4399A">
            <w:pPr>
              <w:jc w:val="center"/>
              <w:rPr>
                <w:b/>
                <w:sz w:val="18"/>
                <w:szCs w:val="18"/>
              </w:rPr>
            </w:pPr>
            <w:r w:rsidRPr="00C96C9C">
              <w:rPr>
                <w:b/>
                <w:sz w:val="18"/>
                <w:szCs w:val="18"/>
              </w:rPr>
              <w:t>Livelli di padronanza delle competenze</w:t>
            </w:r>
          </w:p>
        </w:tc>
        <w:tc>
          <w:tcPr>
            <w:tcW w:w="2175" w:type="dxa"/>
            <w:vMerge w:val="restart"/>
            <w:shd w:val="clear" w:color="auto" w:fill="auto"/>
          </w:tcPr>
          <w:p w14:paraId="0A857616" w14:textId="77777777" w:rsidR="00C96C9C" w:rsidRPr="00C96C9C" w:rsidRDefault="00C96C9C" w:rsidP="000036A8">
            <w:pPr>
              <w:jc w:val="center"/>
              <w:rPr>
                <w:b/>
                <w:sz w:val="18"/>
                <w:szCs w:val="18"/>
              </w:rPr>
            </w:pPr>
            <w:r w:rsidRPr="00C96C9C">
              <w:rPr>
                <w:b/>
                <w:sz w:val="18"/>
                <w:szCs w:val="18"/>
              </w:rPr>
              <w:t>Compit</w:t>
            </w:r>
            <w:r>
              <w:rPr>
                <w:b/>
                <w:sz w:val="18"/>
                <w:szCs w:val="18"/>
              </w:rPr>
              <w:t>i</w:t>
            </w:r>
            <w:r w:rsidRPr="00C96C9C">
              <w:rPr>
                <w:b/>
                <w:sz w:val="18"/>
                <w:szCs w:val="18"/>
              </w:rPr>
              <w:t xml:space="preserve"> di prestazione </w:t>
            </w:r>
          </w:p>
        </w:tc>
      </w:tr>
      <w:tr w:rsidR="00C96C9C" w:rsidRPr="009E3785" w14:paraId="60F23428" w14:textId="77777777" w:rsidTr="00576F5E">
        <w:tc>
          <w:tcPr>
            <w:tcW w:w="1216" w:type="dxa"/>
            <w:vMerge/>
            <w:shd w:val="clear" w:color="auto" w:fill="6888A8"/>
          </w:tcPr>
          <w:p w14:paraId="2248F1F2" w14:textId="77777777" w:rsidR="00C96C9C" w:rsidRPr="009E3785" w:rsidRDefault="00C96C9C" w:rsidP="000036A8">
            <w:pPr>
              <w:rPr>
                <w:sz w:val="18"/>
                <w:szCs w:val="18"/>
              </w:rPr>
            </w:pPr>
          </w:p>
        </w:tc>
        <w:tc>
          <w:tcPr>
            <w:tcW w:w="2294" w:type="dxa"/>
            <w:shd w:val="clear" w:color="auto" w:fill="auto"/>
          </w:tcPr>
          <w:p w14:paraId="6376837D" w14:textId="77777777" w:rsidR="00C96C9C" w:rsidRPr="009E3785" w:rsidRDefault="00C96C9C" w:rsidP="000036A8">
            <w:pPr>
              <w:jc w:val="center"/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Indicatori</w:t>
            </w:r>
          </w:p>
        </w:tc>
        <w:tc>
          <w:tcPr>
            <w:tcW w:w="2429" w:type="dxa"/>
            <w:shd w:val="clear" w:color="auto" w:fill="auto"/>
          </w:tcPr>
          <w:p w14:paraId="549F438D" w14:textId="77777777" w:rsidR="00C96C9C" w:rsidRPr="009E3785" w:rsidRDefault="00C96C9C" w:rsidP="000036A8">
            <w:pPr>
              <w:jc w:val="center"/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Livello base non raggiuto</w:t>
            </w:r>
          </w:p>
        </w:tc>
        <w:tc>
          <w:tcPr>
            <w:tcW w:w="2186" w:type="dxa"/>
            <w:gridSpan w:val="2"/>
            <w:shd w:val="clear" w:color="auto" w:fill="auto"/>
          </w:tcPr>
          <w:p w14:paraId="7CEF5CB3" w14:textId="77777777" w:rsidR="00C96C9C" w:rsidRPr="009E3785" w:rsidRDefault="00C96C9C" w:rsidP="000036A8">
            <w:pPr>
              <w:jc w:val="center"/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Livello base</w:t>
            </w:r>
          </w:p>
        </w:tc>
        <w:tc>
          <w:tcPr>
            <w:tcW w:w="2091" w:type="dxa"/>
            <w:shd w:val="clear" w:color="auto" w:fill="auto"/>
          </w:tcPr>
          <w:p w14:paraId="05C42F20" w14:textId="77777777" w:rsidR="00C96C9C" w:rsidRPr="009E3785" w:rsidRDefault="00C96C9C" w:rsidP="000036A8">
            <w:pPr>
              <w:jc w:val="center"/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Livello intermedio</w:t>
            </w:r>
          </w:p>
        </w:tc>
        <w:tc>
          <w:tcPr>
            <w:tcW w:w="2114" w:type="dxa"/>
            <w:shd w:val="clear" w:color="auto" w:fill="auto"/>
          </w:tcPr>
          <w:p w14:paraId="525087E9" w14:textId="77777777" w:rsidR="00C96C9C" w:rsidRPr="009E3785" w:rsidRDefault="00C96C9C" w:rsidP="000036A8">
            <w:pPr>
              <w:jc w:val="center"/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Livello avanzato</w:t>
            </w:r>
          </w:p>
        </w:tc>
        <w:tc>
          <w:tcPr>
            <w:tcW w:w="2175" w:type="dxa"/>
            <w:vMerge/>
            <w:shd w:val="clear" w:color="auto" w:fill="auto"/>
          </w:tcPr>
          <w:p w14:paraId="767AD2B4" w14:textId="77777777" w:rsidR="00C96C9C" w:rsidRPr="009E3785" w:rsidRDefault="00C96C9C" w:rsidP="000036A8">
            <w:pPr>
              <w:jc w:val="center"/>
              <w:rPr>
                <w:sz w:val="18"/>
                <w:szCs w:val="18"/>
              </w:rPr>
            </w:pPr>
          </w:p>
        </w:tc>
      </w:tr>
      <w:tr w:rsidR="00150619" w:rsidRPr="009E3785" w14:paraId="014AE84A" w14:textId="77777777" w:rsidTr="00576F5E">
        <w:tc>
          <w:tcPr>
            <w:tcW w:w="1216" w:type="dxa"/>
            <w:vMerge/>
            <w:shd w:val="clear" w:color="auto" w:fill="6888A8"/>
          </w:tcPr>
          <w:p w14:paraId="46C7CA9B" w14:textId="77777777" w:rsidR="00150619" w:rsidRPr="009E3785" w:rsidRDefault="00150619" w:rsidP="001734D2">
            <w:pPr>
              <w:rPr>
                <w:sz w:val="18"/>
                <w:szCs w:val="18"/>
              </w:rPr>
            </w:pPr>
          </w:p>
        </w:tc>
        <w:tc>
          <w:tcPr>
            <w:tcW w:w="2294" w:type="dxa"/>
            <w:shd w:val="clear" w:color="auto" w:fill="auto"/>
          </w:tcPr>
          <w:p w14:paraId="7BDE9AC7" w14:textId="77777777" w:rsidR="006B0891" w:rsidRDefault="006B0891" w:rsidP="006B0891">
            <w:pPr>
              <w:pStyle w:val="Paragrafoelenco"/>
              <w:numPr>
                <w:ilvl w:val="0"/>
                <w:numId w:val="3"/>
              </w:numPr>
            </w:pPr>
            <w:r>
              <w:t>Analizzare un brano musicale</w:t>
            </w:r>
          </w:p>
          <w:p w14:paraId="79B4819C" w14:textId="77777777" w:rsidR="00150619" w:rsidRDefault="00150619" w:rsidP="001734D2">
            <w:pPr>
              <w:rPr>
                <w:sz w:val="18"/>
                <w:szCs w:val="18"/>
              </w:rPr>
            </w:pPr>
          </w:p>
          <w:p w14:paraId="1CDD2DB1" w14:textId="77777777" w:rsidR="00772314" w:rsidRDefault="00772314" w:rsidP="001734D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…..</w:t>
            </w:r>
          </w:p>
          <w:p w14:paraId="6C2EA80E" w14:textId="77777777" w:rsidR="00772314" w:rsidRPr="009E3785" w:rsidRDefault="00772314" w:rsidP="001734D2">
            <w:pPr>
              <w:rPr>
                <w:sz w:val="18"/>
                <w:szCs w:val="18"/>
              </w:rPr>
            </w:pPr>
          </w:p>
        </w:tc>
        <w:tc>
          <w:tcPr>
            <w:tcW w:w="2429" w:type="dxa"/>
            <w:shd w:val="clear" w:color="auto" w:fill="auto"/>
          </w:tcPr>
          <w:p w14:paraId="54F2093C" w14:textId="0DFB5CF9" w:rsidR="00150619" w:rsidRPr="009E3785" w:rsidRDefault="003E317B" w:rsidP="001734D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Non sa riconoscere gli elementi teorici nella lettura di un brano musicale e non comprende le regole sintattiche nonché la funzione dell’armonia.</w:t>
            </w:r>
          </w:p>
        </w:tc>
        <w:tc>
          <w:tcPr>
            <w:tcW w:w="2186" w:type="dxa"/>
            <w:gridSpan w:val="2"/>
            <w:shd w:val="clear" w:color="auto" w:fill="auto"/>
          </w:tcPr>
          <w:p w14:paraId="64592F37" w14:textId="4139432F" w:rsidR="00150619" w:rsidRPr="009E3785" w:rsidRDefault="003E317B" w:rsidP="003E317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Riconosce gli elementi più importanti di sintassi e grammatica</w:t>
            </w:r>
            <w:r w:rsidR="00DB4DE0">
              <w:rPr>
                <w:sz w:val="18"/>
                <w:szCs w:val="18"/>
              </w:rPr>
              <w:t xml:space="preserve"> musicale, riconosce alcune funzioni armoniche.</w:t>
            </w:r>
          </w:p>
        </w:tc>
        <w:tc>
          <w:tcPr>
            <w:tcW w:w="2091" w:type="dxa"/>
            <w:shd w:val="clear" w:color="auto" w:fill="auto"/>
          </w:tcPr>
          <w:p w14:paraId="4C754AD0" w14:textId="4DAE6741" w:rsidR="00150619" w:rsidRPr="009E3785" w:rsidRDefault="00DB4DE0" w:rsidP="00DB4DE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Riconosce gli elementi di sintassi e grammatica musicale, e armonica e sa utilizzare gli stessi.</w:t>
            </w:r>
          </w:p>
        </w:tc>
        <w:tc>
          <w:tcPr>
            <w:tcW w:w="2114" w:type="dxa"/>
            <w:shd w:val="clear" w:color="auto" w:fill="auto"/>
          </w:tcPr>
          <w:p w14:paraId="4AC3F4BD" w14:textId="0E93AEA1" w:rsidR="00150619" w:rsidRPr="00DB4DE0" w:rsidRDefault="00DB4DE0" w:rsidP="001734D2">
            <w:pPr>
              <w:rPr>
                <w:sz w:val="18"/>
                <w:szCs w:val="18"/>
              </w:rPr>
            </w:pPr>
            <w:r w:rsidRPr="00DB4DE0">
              <w:rPr>
                <w:sz w:val="18"/>
                <w:szCs w:val="18"/>
              </w:rPr>
              <w:t>Mostra padronanza nell’uso d</w:t>
            </w:r>
            <w:r>
              <w:rPr>
                <w:sz w:val="18"/>
                <w:szCs w:val="18"/>
              </w:rPr>
              <w:t>elle conoscenze acquisite è in grado di sostenere personali e autonome decisioni.</w:t>
            </w:r>
          </w:p>
        </w:tc>
        <w:tc>
          <w:tcPr>
            <w:tcW w:w="2175" w:type="dxa"/>
            <w:vMerge w:val="restart"/>
            <w:shd w:val="clear" w:color="auto" w:fill="auto"/>
          </w:tcPr>
          <w:p w14:paraId="5A90D512" w14:textId="77777777" w:rsidR="00150619" w:rsidRPr="009E3785" w:rsidRDefault="004A7393" w:rsidP="0036777E">
            <w:pPr>
              <w:spacing w:before="1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….</w:t>
            </w:r>
          </w:p>
        </w:tc>
      </w:tr>
      <w:tr w:rsidR="00150619" w:rsidRPr="009E3785" w14:paraId="29808EA2" w14:textId="77777777" w:rsidTr="00576F5E">
        <w:tc>
          <w:tcPr>
            <w:tcW w:w="1216" w:type="dxa"/>
            <w:vMerge/>
            <w:shd w:val="clear" w:color="auto" w:fill="6888A8"/>
          </w:tcPr>
          <w:p w14:paraId="31BDFCB5" w14:textId="77777777" w:rsidR="00150619" w:rsidRPr="009E3785" w:rsidRDefault="00150619" w:rsidP="0036777E">
            <w:pPr>
              <w:rPr>
                <w:sz w:val="18"/>
                <w:szCs w:val="18"/>
              </w:rPr>
            </w:pPr>
          </w:p>
        </w:tc>
        <w:tc>
          <w:tcPr>
            <w:tcW w:w="2294" w:type="dxa"/>
            <w:shd w:val="clear" w:color="auto" w:fill="auto"/>
          </w:tcPr>
          <w:p w14:paraId="60946A78" w14:textId="77777777" w:rsidR="00150619" w:rsidRPr="009E3785" w:rsidRDefault="00150619" w:rsidP="0036777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Uso degli strumenti e delle tecnologie </w:t>
            </w:r>
          </w:p>
        </w:tc>
        <w:tc>
          <w:tcPr>
            <w:tcW w:w="2429" w:type="dxa"/>
            <w:shd w:val="clear" w:color="auto" w:fill="auto"/>
          </w:tcPr>
          <w:p w14:paraId="38C56435" w14:textId="77777777" w:rsidR="00150619" w:rsidRPr="009E3785" w:rsidRDefault="00150619" w:rsidP="0036777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Con difficoltà usa strumenti e tecnologie per la ricerca storica; il prodotto finale realizzato non è funzionale</w:t>
            </w:r>
          </w:p>
        </w:tc>
        <w:tc>
          <w:tcPr>
            <w:tcW w:w="2186" w:type="dxa"/>
            <w:gridSpan w:val="2"/>
            <w:shd w:val="clear" w:color="auto" w:fill="auto"/>
          </w:tcPr>
          <w:p w14:paraId="07A228EA" w14:textId="77777777" w:rsidR="00150619" w:rsidRPr="009E3785" w:rsidRDefault="00150619" w:rsidP="0036777E">
            <w:pPr>
              <w:rPr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Utilizza strumenti e tecnologie al minimo delle loro potenzialità; rappresenta in modo semplice e a volte elementare le caratteristiche dei fatti storici</w:t>
            </w:r>
          </w:p>
        </w:tc>
        <w:tc>
          <w:tcPr>
            <w:tcW w:w="2091" w:type="dxa"/>
            <w:shd w:val="clear" w:color="auto" w:fill="auto"/>
          </w:tcPr>
          <w:p w14:paraId="73083C72" w14:textId="77777777" w:rsidR="00150619" w:rsidRPr="009E3785" w:rsidRDefault="00150619" w:rsidP="0036777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Utilizza strumenti e tecnologie con consapevolezza e discreta precisione; seleziona e identifica i tratti fondanti degli eventi storici per realizzare un prodotto con una buona funzionalità</w:t>
            </w:r>
          </w:p>
        </w:tc>
        <w:tc>
          <w:tcPr>
            <w:tcW w:w="2114" w:type="dxa"/>
            <w:shd w:val="clear" w:color="auto" w:fill="auto"/>
          </w:tcPr>
          <w:p w14:paraId="1E03DE66" w14:textId="77777777" w:rsidR="00150619" w:rsidRPr="009E3785" w:rsidRDefault="00150619" w:rsidP="0036777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Utilizza strumenti e tecnologie con precisione, destrezza e pertinenza; identifica e interpreta le caratteristiche dei fenomeni mostrando capacità di approfondimento e riflessione personale; il prodotto finale è efficace e funzionale</w:t>
            </w:r>
          </w:p>
        </w:tc>
        <w:tc>
          <w:tcPr>
            <w:tcW w:w="2175" w:type="dxa"/>
            <w:vMerge/>
            <w:shd w:val="clear" w:color="auto" w:fill="auto"/>
          </w:tcPr>
          <w:p w14:paraId="1577A1A2" w14:textId="77777777" w:rsidR="00150619" w:rsidRPr="009E3785" w:rsidRDefault="00150619" w:rsidP="0036777E">
            <w:pPr>
              <w:rPr>
                <w:sz w:val="18"/>
                <w:szCs w:val="18"/>
              </w:rPr>
            </w:pPr>
          </w:p>
        </w:tc>
      </w:tr>
      <w:tr w:rsidR="00150619" w:rsidRPr="009E3785" w14:paraId="2D93DB61" w14:textId="77777777" w:rsidTr="00576F5E">
        <w:tc>
          <w:tcPr>
            <w:tcW w:w="1216" w:type="dxa"/>
            <w:vMerge/>
            <w:shd w:val="clear" w:color="auto" w:fill="6888A8"/>
          </w:tcPr>
          <w:p w14:paraId="43EC9AF8" w14:textId="77777777" w:rsidR="00150619" w:rsidRPr="009E3785" w:rsidRDefault="00150619" w:rsidP="0036777E">
            <w:pPr>
              <w:rPr>
                <w:sz w:val="18"/>
                <w:szCs w:val="18"/>
              </w:rPr>
            </w:pPr>
          </w:p>
        </w:tc>
        <w:tc>
          <w:tcPr>
            <w:tcW w:w="2294" w:type="dxa"/>
            <w:shd w:val="clear" w:color="auto" w:fill="auto"/>
          </w:tcPr>
          <w:p w14:paraId="6701E5D2" w14:textId="77777777" w:rsidR="00150619" w:rsidRDefault="00150619" w:rsidP="0036777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Interdisciplinarità e trattazione interdisciplinare degli argomenti </w:t>
            </w:r>
          </w:p>
        </w:tc>
        <w:tc>
          <w:tcPr>
            <w:tcW w:w="2429" w:type="dxa"/>
            <w:shd w:val="clear" w:color="auto" w:fill="auto"/>
          </w:tcPr>
          <w:p w14:paraId="4EDA9F4D" w14:textId="77777777" w:rsidR="00150619" w:rsidRDefault="00150619" w:rsidP="0036777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Coglie parzialmente gli aspetti dell’argomento e li mette in relazione in modo incoerente e confuso.</w:t>
            </w:r>
          </w:p>
        </w:tc>
        <w:tc>
          <w:tcPr>
            <w:tcW w:w="2186" w:type="dxa"/>
            <w:gridSpan w:val="2"/>
            <w:shd w:val="clear" w:color="auto" w:fill="auto"/>
          </w:tcPr>
          <w:p w14:paraId="341E2A09" w14:textId="77777777" w:rsidR="00150619" w:rsidRDefault="00150619" w:rsidP="0036777E">
            <w:pPr>
              <w:rPr>
                <w:rFonts w:cs="Calibri"/>
                <w:sz w:val="18"/>
                <w:szCs w:val="18"/>
              </w:rPr>
            </w:pPr>
            <w:r>
              <w:rPr>
                <w:sz w:val="18"/>
                <w:szCs w:val="18"/>
              </w:rPr>
              <w:t>Coglie alcuni aspetti dell’argomento e li mette in relazione in modo semplice ma coerente.</w:t>
            </w:r>
          </w:p>
        </w:tc>
        <w:tc>
          <w:tcPr>
            <w:tcW w:w="2091" w:type="dxa"/>
            <w:shd w:val="clear" w:color="auto" w:fill="auto"/>
          </w:tcPr>
          <w:p w14:paraId="043F65AD" w14:textId="77777777" w:rsidR="00150619" w:rsidRDefault="00150619" w:rsidP="0036777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Coglie i principali aspetti dell’argomento e li mette in relazioni complesse con i fenomeni storici e culturali.</w:t>
            </w:r>
          </w:p>
        </w:tc>
        <w:tc>
          <w:tcPr>
            <w:tcW w:w="2114" w:type="dxa"/>
            <w:shd w:val="clear" w:color="auto" w:fill="auto"/>
          </w:tcPr>
          <w:p w14:paraId="0F2C5F7D" w14:textId="77777777" w:rsidR="00150619" w:rsidRDefault="00150619" w:rsidP="0036777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Coglie la ricchezza degli aspetti dell’argomento e li pone in relazioni complesse ed originali.</w:t>
            </w:r>
          </w:p>
        </w:tc>
        <w:tc>
          <w:tcPr>
            <w:tcW w:w="2175" w:type="dxa"/>
            <w:vMerge/>
            <w:shd w:val="clear" w:color="auto" w:fill="auto"/>
          </w:tcPr>
          <w:p w14:paraId="3457F662" w14:textId="77777777" w:rsidR="00150619" w:rsidRPr="009E3785" w:rsidRDefault="00150619" w:rsidP="0036777E">
            <w:pPr>
              <w:rPr>
                <w:sz w:val="18"/>
                <w:szCs w:val="18"/>
              </w:rPr>
            </w:pPr>
          </w:p>
        </w:tc>
      </w:tr>
      <w:tr w:rsidR="00150619" w:rsidRPr="009E3785" w14:paraId="666D2683" w14:textId="77777777" w:rsidTr="00576F5E">
        <w:tc>
          <w:tcPr>
            <w:tcW w:w="1216" w:type="dxa"/>
            <w:vMerge/>
            <w:shd w:val="clear" w:color="auto" w:fill="6888A8"/>
          </w:tcPr>
          <w:p w14:paraId="1C53E08C" w14:textId="77777777" w:rsidR="00150619" w:rsidRPr="009E3785" w:rsidRDefault="00150619" w:rsidP="001734D2">
            <w:pPr>
              <w:rPr>
                <w:sz w:val="18"/>
                <w:szCs w:val="18"/>
              </w:rPr>
            </w:pPr>
          </w:p>
        </w:tc>
        <w:tc>
          <w:tcPr>
            <w:tcW w:w="2294" w:type="dxa"/>
            <w:shd w:val="clear" w:color="auto" w:fill="auto"/>
          </w:tcPr>
          <w:p w14:paraId="58DA1933" w14:textId="77777777" w:rsidR="00150619" w:rsidRPr="009E3785" w:rsidRDefault="00150619" w:rsidP="001734D2">
            <w:pPr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Autonomia</w:t>
            </w:r>
          </w:p>
        </w:tc>
        <w:tc>
          <w:tcPr>
            <w:tcW w:w="2429" w:type="dxa"/>
            <w:shd w:val="clear" w:color="auto" w:fill="auto"/>
          </w:tcPr>
          <w:p w14:paraId="42059829" w14:textId="77777777" w:rsidR="00150619" w:rsidRPr="009E3785" w:rsidRDefault="00150619" w:rsidP="001734D2">
            <w:pPr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Ha raggiunto una parziale autonomia nello svolgere i compiti in contesti noti e necessita spesso di spiegazioni aggiuntive e di una guida</w:t>
            </w:r>
          </w:p>
        </w:tc>
        <w:tc>
          <w:tcPr>
            <w:tcW w:w="2186" w:type="dxa"/>
            <w:gridSpan w:val="2"/>
            <w:shd w:val="clear" w:color="auto" w:fill="auto"/>
          </w:tcPr>
          <w:p w14:paraId="6BAB468B" w14:textId="77777777" w:rsidR="00150619" w:rsidRPr="009E3785" w:rsidRDefault="00150619" w:rsidP="001734D2">
            <w:pPr>
              <w:rPr>
                <w:rFonts w:cs="Calibri"/>
                <w:sz w:val="18"/>
                <w:szCs w:val="18"/>
              </w:rPr>
            </w:pPr>
            <w:r w:rsidRPr="009E3785">
              <w:rPr>
                <w:rFonts w:cs="Calibri"/>
                <w:sz w:val="18"/>
                <w:szCs w:val="18"/>
              </w:rPr>
              <w:t xml:space="preserve">Ha raggiunto un’autonomia nello svolgere i compiti in contesti noti e talora necessita di spiegazioni aggiuntive </w:t>
            </w:r>
          </w:p>
        </w:tc>
        <w:tc>
          <w:tcPr>
            <w:tcW w:w="2091" w:type="dxa"/>
            <w:shd w:val="clear" w:color="auto" w:fill="auto"/>
          </w:tcPr>
          <w:p w14:paraId="24BE20AF" w14:textId="77777777" w:rsidR="00150619" w:rsidRPr="009E3785" w:rsidRDefault="00150619" w:rsidP="001734D2">
            <w:pPr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Ha raggiunto un discreto livello di autonomia nello svolgere i compiti, nella scelta degli strumenti e delle informazioni, anche in situazioni nuove</w:t>
            </w:r>
          </w:p>
        </w:tc>
        <w:tc>
          <w:tcPr>
            <w:tcW w:w="2114" w:type="dxa"/>
            <w:shd w:val="clear" w:color="auto" w:fill="auto"/>
          </w:tcPr>
          <w:p w14:paraId="2CF8997D" w14:textId="77777777" w:rsidR="00150619" w:rsidRDefault="00150619" w:rsidP="001734D2">
            <w:pPr>
              <w:rPr>
                <w:sz w:val="18"/>
                <w:szCs w:val="18"/>
              </w:rPr>
            </w:pPr>
            <w:proofErr w:type="gramStart"/>
            <w:r w:rsidRPr="009E3785">
              <w:rPr>
                <w:sz w:val="18"/>
                <w:szCs w:val="18"/>
              </w:rPr>
              <w:t>E’</w:t>
            </w:r>
            <w:proofErr w:type="gramEnd"/>
            <w:r w:rsidRPr="009E3785">
              <w:rPr>
                <w:sz w:val="18"/>
                <w:szCs w:val="18"/>
              </w:rPr>
              <w:t xml:space="preserve"> completamente autonomo nello svolgere i compiti e gestisce le risorse disponibili in modo efficace anche in situazioni nuove e </w:t>
            </w:r>
            <w:r w:rsidRPr="009E3785">
              <w:rPr>
                <w:sz w:val="18"/>
                <w:szCs w:val="18"/>
              </w:rPr>
              <w:lastRenderedPageBreak/>
              <w:t>complesse</w:t>
            </w:r>
          </w:p>
          <w:p w14:paraId="582527ED" w14:textId="77777777" w:rsidR="00150619" w:rsidRPr="009E3785" w:rsidRDefault="00150619" w:rsidP="001734D2">
            <w:pPr>
              <w:rPr>
                <w:sz w:val="18"/>
                <w:szCs w:val="18"/>
              </w:rPr>
            </w:pPr>
          </w:p>
        </w:tc>
        <w:tc>
          <w:tcPr>
            <w:tcW w:w="2175" w:type="dxa"/>
            <w:vMerge/>
            <w:shd w:val="clear" w:color="auto" w:fill="auto"/>
          </w:tcPr>
          <w:p w14:paraId="24798EEF" w14:textId="77777777" w:rsidR="00150619" w:rsidRPr="009E3785" w:rsidRDefault="00150619" w:rsidP="001734D2">
            <w:pPr>
              <w:rPr>
                <w:sz w:val="18"/>
                <w:szCs w:val="18"/>
              </w:rPr>
            </w:pPr>
          </w:p>
        </w:tc>
      </w:tr>
      <w:tr w:rsidR="00150619" w:rsidRPr="009E3785" w14:paraId="361642AF" w14:textId="77777777" w:rsidTr="00576F5E">
        <w:tc>
          <w:tcPr>
            <w:tcW w:w="1216" w:type="dxa"/>
            <w:vMerge/>
            <w:shd w:val="clear" w:color="auto" w:fill="6888A8"/>
          </w:tcPr>
          <w:p w14:paraId="046B5891" w14:textId="77777777" w:rsidR="00150619" w:rsidRPr="009E3785" w:rsidRDefault="00150619" w:rsidP="001734D2">
            <w:pPr>
              <w:rPr>
                <w:sz w:val="18"/>
                <w:szCs w:val="18"/>
              </w:rPr>
            </w:pPr>
          </w:p>
        </w:tc>
        <w:tc>
          <w:tcPr>
            <w:tcW w:w="2294" w:type="dxa"/>
            <w:shd w:val="clear" w:color="auto" w:fill="DE530E"/>
          </w:tcPr>
          <w:p w14:paraId="25317883" w14:textId="77777777" w:rsidR="00150619" w:rsidRDefault="00150619" w:rsidP="001734D2">
            <w:pPr>
              <w:rPr>
                <w:b/>
                <w:sz w:val="20"/>
                <w:szCs w:val="20"/>
              </w:rPr>
            </w:pPr>
          </w:p>
          <w:p w14:paraId="75E8F827" w14:textId="77777777" w:rsidR="00150619" w:rsidRPr="00270421" w:rsidRDefault="00150619" w:rsidP="001734D2">
            <w:pPr>
              <w:rPr>
                <w:b/>
                <w:sz w:val="20"/>
                <w:szCs w:val="20"/>
              </w:rPr>
            </w:pPr>
            <w:r w:rsidRPr="00270421">
              <w:rPr>
                <w:b/>
                <w:sz w:val="20"/>
                <w:szCs w:val="20"/>
              </w:rPr>
              <w:t>Descrittore 3</w:t>
            </w:r>
          </w:p>
        </w:tc>
        <w:tc>
          <w:tcPr>
            <w:tcW w:w="10995" w:type="dxa"/>
            <w:gridSpan w:val="6"/>
            <w:shd w:val="clear" w:color="auto" w:fill="DE530E"/>
          </w:tcPr>
          <w:p w14:paraId="0584E3B6" w14:textId="77777777" w:rsidR="00150619" w:rsidRDefault="00150619" w:rsidP="001734D2">
            <w:pPr>
              <w:rPr>
                <w:b/>
                <w:sz w:val="20"/>
                <w:szCs w:val="20"/>
              </w:rPr>
            </w:pPr>
          </w:p>
          <w:p w14:paraId="56207430" w14:textId="77777777" w:rsidR="00150619" w:rsidRPr="00270421" w:rsidRDefault="00150619" w:rsidP="00772314">
            <w:pPr>
              <w:rPr>
                <w:b/>
                <w:sz w:val="20"/>
                <w:szCs w:val="20"/>
              </w:rPr>
            </w:pPr>
          </w:p>
        </w:tc>
      </w:tr>
      <w:tr w:rsidR="00C96C9C" w:rsidRPr="009E3785" w14:paraId="23558E81" w14:textId="77777777" w:rsidTr="00576F5E">
        <w:tc>
          <w:tcPr>
            <w:tcW w:w="1216" w:type="dxa"/>
            <w:vMerge/>
            <w:shd w:val="clear" w:color="auto" w:fill="6888A8"/>
          </w:tcPr>
          <w:p w14:paraId="0F0906F9" w14:textId="77777777" w:rsidR="00C96C9C" w:rsidRPr="009E3785" w:rsidRDefault="00C96C9C" w:rsidP="007B41E0">
            <w:pPr>
              <w:rPr>
                <w:sz w:val="18"/>
                <w:szCs w:val="18"/>
              </w:rPr>
            </w:pPr>
          </w:p>
        </w:tc>
        <w:tc>
          <w:tcPr>
            <w:tcW w:w="2294" w:type="dxa"/>
            <w:shd w:val="clear" w:color="auto" w:fill="FFFFFF" w:themeFill="background1"/>
          </w:tcPr>
          <w:p w14:paraId="685D384D" w14:textId="77777777" w:rsidR="00C96C9C" w:rsidRPr="009E3785" w:rsidRDefault="00C96C9C" w:rsidP="007B41E0">
            <w:pPr>
              <w:rPr>
                <w:sz w:val="18"/>
                <w:szCs w:val="18"/>
              </w:rPr>
            </w:pPr>
          </w:p>
        </w:tc>
        <w:tc>
          <w:tcPr>
            <w:tcW w:w="8820" w:type="dxa"/>
            <w:gridSpan w:val="5"/>
            <w:shd w:val="clear" w:color="auto" w:fill="FFFFFF" w:themeFill="background1"/>
          </w:tcPr>
          <w:p w14:paraId="5B45C481" w14:textId="77777777" w:rsidR="00C96C9C" w:rsidRPr="00C96C9C" w:rsidRDefault="00C96C9C" w:rsidP="007B41E0">
            <w:pPr>
              <w:jc w:val="center"/>
              <w:rPr>
                <w:b/>
                <w:sz w:val="18"/>
                <w:szCs w:val="18"/>
              </w:rPr>
            </w:pPr>
            <w:r w:rsidRPr="00C96C9C">
              <w:rPr>
                <w:b/>
                <w:sz w:val="18"/>
                <w:szCs w:val="18"/>
              </w:rPr>
              <w:t>Livelli di padronanza delle competenze</w:t>
            </w:r>
          </w:p>
        </w:tc>
        <w:tc>
          <w:tcPr>
            <w:tcW w:w="2175" w:type="dxa"/>
            <w:vMerge w:val="restart"/>
            <w:shd w:val="clear" w:color="auto" w:fill="FFFFFF" w:themeFill="background1"/>
          </w:tcPr>
          <w:p w14:paraId="1E905D3C" w14:textId="77777777" w:rsidR="00C96C9C" w:rsidRPr="00C96C9C" w:rsidRDefault="00C96C9C" w:rsidP="007B41E0">
            <w:pPr>
              <w:jc w:val="center"/>
              <w:rPr>
                <w:b/>
                <w:sz w:val="18"/>
                <w:szCs w:val="18"/>
              </w:rPr>
            </w:pPr>
            <w:r w:rsidRPr="00C96C9C">
              <w:rPr>
                <w:b/>
                <w:sz w:val="18"/>
                <w:szCs w:val="18"/>
              </w:rPr>
              <w:t xml:space="preserve">Compiti di prestazione </w:t>
            </w:r>
          </w:p>
        </w:tc>
      </w:tr>
      <w:tr w:rsidR="00C96C9C" w:rsidRPr="009E3785" w14:paraId="744817DC" w14:textId="77777777" w:rsidTr="00576F5E">
        <w:tc>
          <w:tcPr>
            <w:tcW w:w="1216" w:type="dxa"/>
            <w:vMerge/>
            <w:shd w:val="clear" w:color="auto" w:fill="6888A8"/>
          </w:tcPr>
          <w:p w14:paraId="2448BE30" w14:textId="77777777" w:rsidR="00C96C9C" w:rsidRPr="009E3785" w:rsidRDefault="00C96C9C" w:rsidP="007B41E0">
            <w:pPr>
              <w:rPr>
                <w:sz w:val="18"/>
                <w:szCs w:val="18"/>
              </w:rPr>
            </w:pPr>
          </w:p>
        </w:tc>
        <w:tc>
          <w:tcPr>
            <w:tcW w:w="2294" w:type="dxa"/>
            <w:shd w:val="clear" w:color="auto" w:fill="FFFFFF" w:themeFill="background1"/>
          </w:tcPr>
          <w:p w14:paraId="15B4EA51" w14:textId="77777777" w:rsidR="00C96C9C" w:rsidRPr="009E3785" w:rsidRDefault="00C96C9C" w:rsidP="007B41E0">
            <w:pPr>
              <w:jc w:val="center"/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Indicatori</w:t>
            </w:r>
          </w:p>
        </w:tc>
        <w:tc>
          <w:tcPr>
            <w:tcW w:w="2429" w:type="dxa"/>
            <w:shd w:val="clear" w:color="auto" w:fill="FFFFFF" w:themeFill="background1"/>
          </w:tcPr>
          <w:p w14:paraId="588DE5B7" w14:textId="77777777" w:rsidR="00C96C9C" w:rsidRPr="009E3785" w:rsidRDefault="00C96C9C" w:rsidP="007B41E0">
            <w:pPr>
              <w:jc w:val="center"/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Livello base non raggiuto</w:t>
            </w:r>
          </w:p>
        </w:tc>
        <w:tc>
          <w:tcPr>
            <w:tcW w:w="2186" w:type="dxa"/>
            <w:gridSpan w:val="2"/>
            <w:shd w:val="clear" w:color="auto" w:fill="FFFFFF" w:themeFill="background1"/>
          </w:tcPr>
          <w:p w14:paraId="56B27179" w14:textId="77777777" w:rsidR="00C96C9C" w:rsidRPr="009E3785" w:rsidRDefault="00C96C9C" w:rsidP="007B41E0">
            <w:pPr>
              <w:jc w:val="center"/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Livello base</w:t>
            </w:r>
          </w:p>
        </w:tc>
        <w:tc>
          <w:tcPr>
            <w:tcW w:w="2091" w:type="dxa"/>
            <w:shd w:val="clear" w:color="auto" w:fill="FFFFFF" w:themeFill="background1"/>
          </w:tcPr>
          <w:p w14:paraId="16B8208D" w14:textId="77777777" w:rsidR="00C96C9C" w:rsidRPr="009E3785" w:rsidRDefault="00C96C9C" w:rsidP="007B41E0">
            <w:pPr>
              <w:jc w:val="center"/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Livello intermedio</w:t>
            </w:r>
          </w:p>
        </w:tc>
        <w:tc>
          <w:tcPr>
            <w:tcW w:w="2114" w:type="dxa"/>
            <w:shd w:val="clear" w:color="auto" w:fill="FFFFFF" w:themeFill="background1"/>
          </w:tcPr>
          <w:p w14:paraId="30C582C9" w14:textId="77777777" w:rsidR="00C96C9C" w:rsidRPr="009E3785" w:rsidRDefault="00C96C9C" w:rsidP="007B41E0">
            <w:pPr>
              <w:jc w:val="center"/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Livello avanzato</w:t>
            </w:r>
          </w:p>
        </w:tc>
        <w:tc>
          <w:tcPr>
            <w:tcW w:w="2175" w:type="dxa"/>
            <w:vMerge/>
            <w:shd w:val="clear" w:color="auto" w:fill="FFFFFF" w:themeFill="background1"/>
          </w:tcPr>
          <w:p w14:paraId="24373063" w14:textId="77777777" w:rsidR="00C96C9C" w:rsidRPr="009E3785" w:rsidRDefault="00C96C9C" w:rsidP="007B41E0">
            <w:pPr>
              <w:jc w:val="center"/>
              <w:rPr>
                <w:sz w:val="18"/>
                <w:szCs w:val="18"/>
              </w:rPr>
            </w:pPr>
          </w:p>
        </w:tc>
      </w:tr>
      <w:tr w:rsidR="00150619" w:rsidRPr="009E3785" w14:paraId="32A4290B" w14:textId="77777777" w:rsidTr="00576F5E">
        <w:tc>
          <w:tcPr>
            <w:tcW w:w="1216" w:type="dxa"/>
            <w:vMerge/>
            <w:shd w:val="clear" w:color="auto" w:fill="6888A8"/>
          </w:tcPr>
          <w:p w14:paraId="0CC84138" w14:textId="77777777" w:rsidR="00150619" w:rsidRPr="009E3785" w:rsidRDefault="00150619" w:rsidP="006274F2">
            <w:pPr>
              <w:rPr>
                <w:sz w:val="18"/>
                <w:szCs w:val="18"/>
              </w:rPr>
            </w:pPr>
          </w:p>
        </w:tc>
        <w:tc>
          <w:tcPr>
            <w:tcW w:w="2294" w:type="dxa"/>
            <w:shd w:val="clear" w:color="auto" w:fill="FFFFFF" w:themeFill="background1"/>
          </w:tcPr>
          <w:p w14:paraId="74050B5C" w14:textId="564C582F" w:rsidR="00DB4DE0" w:rsidRDefault="00DB4DE0" w:rsidP="00DB4DE0">
            <w:r>
              <w:t>Costruisce una composizione musicale</w:t>
            </w:r>
          </w:p>
          <w:p w14:paraId="797AC334" w14:textId="77777777" w:rsidR="00150619" w:rsidRDefault="00150619" w:rsidP="00DB4DE0">
            <w:pPr>
              <w:rPr>
                <w:sz w:val="18"/>
                <w:szCs w:val="18"/>
              </w:rPr>
            </w:pPr>
          </w:p>
          <w:p w14:paraId="759F9521" w14:textId="77777777" w:rsidR="00772314" w:rsidRDefault="00772314" w:rsidP="00DB4DE0">
            <w:pPr>
              <w:rPr>
                <w:sz w:val="18"/>
                <w:szCs w:val="18"/>
              </w:rPr>
            </w:pPr>
          </w:p>
          <w:p w14:paraId="0628FAEB" w14:textId="77777777" w:rsidR="00772314" w:rsidRPr="009E3785" w:rsidRDefault="00772314" w:rsidP="00DB4DE0">
            <w:pPr>
              <w:rPr>
                <w:sz w:val="18"/>
                <w:szCs w:val="18"/>
              </w:rPr>
            </w:pPr>
          </w:p>
        </w:tc>
        <w:tc>
          <w:tcPr>
            <w:tcW w:w="2429" w:type="dxa"/>
            <w:shd w:val="clear" w:color="auto" w:fill="FFFFFF" w:themeFill="background1"/>
          </w:tcPr>
          <w:p w14:paraId="6D2EBA72" w14:textId="7561F5C9" w:rsidR="00150619" w:rsidRPr="001C290A" w:rsidRDefault="00DB4DE0" w:rsidP="006274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 sa costruire </w:t>
            </w:r>
            <w:proofErr w:type="gramStart"/>
            <w:r>
              <w:rPr>
                <w:sz w:val="20"/>
                <w:szCs w:val="20"/>
              </w:rPr>
              <w:t>una concatenazioni</w:t>
            </w:r>
            <w:proofErr w:type="gramEnd"/>
            <w:r>
              <w:rPr>
                <w:sz w:val="20"/>
                <w:szCs w:val="20"/>
              </w:rPr>
              <w:t xml:space="preserve"> di accordi.</w:t>
            </w:r>
          </w:p>
        </w:tc>
        <w:tc>
          <w:tcPr>
            <w:tcW w:w="2186" w:type="dxa"/>
            <w:gridSpan w:val="2"/>
            <w:shd w:val="clear" w:color="auto" w:fill="FFFFFF" w:themeFill="background1"/>
          </w:tcPr>
          <w:p w14:paraId="34B3A6A5" w14:textId="2B50C1E5" w:rsidR="00150619" w:rsidRPr="001C290A" w:rsidRDefault="00DB4DE0" w:rsidP="006274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Conosce le regole per concatenare gli accordi in un basso, pur in presenza di alcuni errori.</w:t>
            </w:r>
          </w:p>
        </w:tc>
        <w:tc>
          <w:tcPr>
            <w:tcW w:w="2091" w:type="dxa"/>
            <w:shd w:val="clear" w:color="auto" w:fill="FFFFFF" w:themeFill="background1"/>
          </w:tcPr>
          <w:p w14:paraId="6B0CCBE6" w14:textId="3374D369" w:rsidR="00150619" w:rsidRPr="001C290A" w:rsidRDefault="00DB4DE0" w:rsidP="007723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Conosce le regole e le sa applicare senza commettere errori. </w:t>
            </w:r>
          </w:p>
        </w:tc>
        <w:tc>
          <w:tcPr>
            <w:tcW w:w="2114" w:type="dxa"/>
            <w:shd w:val="clear" w:color="auto" w:fill="FFFFFF" w:themeFill="background1"/>
          </w:tcPr>
          <w:p w14:paraId="64F72D17" w14:textId="453F0C36" w:rsidR="00150619" w:rsidRPr="001C290A" w:rsidRDefault="00DB4DE0" w:rsidP="007723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Conosce e applica le regole senza errori ed è capace di saper costruire una semplice composizione musicale.</w:t>
            </w:r>
          </w:p>
        </w:tc>
        <w:tc>
          <w:tcPr>
            <w:tcW w:w="2175" w:type="dxa"/>
            <w:shd w:val="clear" w:color="auto" w:fill="FFFFFF" w:themeFill="background1"/>
          </w:tcPr>
          <w:p w14:paraId="7989B2FA" w14:textId="77777777" w:rsidR="00150619" w:rsidRPr="001C290A" w:rsidRDefault="004A7393" w:rsidP="006274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….</w:t>
            </w:r>
          </w:p>
        </w:tc>
      </w:tr>
      <w:tr w:rsidR="004A7393" w:rsidRPr="009E3785" w14:paraId="3EE33BAC" w14:textId="77777777" w:rsidTr="00576F5E">
        <w:tc>
          <w:tcPr>
            <w:tcW w:w="1216" w:type="dxa"/>
            <w:vMerge/>
            <w:shd w:val="clear" w:color="auto" w:fill="6888A8"/>
          </w:tcPr>
          <w:p w14:paraId="5EC74729" w14:textId="77777777" w:rsidR="004A7393" w:rsidRPr="009E3785" w:rsidRDefault="004A7393" w:rsidP="00593E19">
            <w:pPr>
              <w:rPr>
                <w:sz w:val="18"/>
                <w:szCs w:val="18"/>
              </w:rPr>
            </w:pPr>
          </w:p>
        </w:tc>
        <w:tc>
          <w:tcPr>
            <w:tcW w:w="2294" w:type="dxa"/>
            <w:shd w:val="clear" w:color="auto" w:fill="FFFFFF" w:themeFill="background1"/>
          </w:tcPr>
          <w:p w14:paraId="1E01EAA1" w14:textId="77777777" w:rsidR="004A7393" w:rsidRPr="009E3785" w:rsidRDefault="004A7393" w:rsidP="00593E1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Uso degli strumenti e delle tecnologie </w:t>
            </w:r>
          </w:p>
        </w:tc>
        <w:tc>
          <w:tcPr>
            <w:tcW w:w="2429" w:type="dxa"/>
            <w:shd w:val="clear" w:color="auto" w:fill="FFFFFF" w:themeFill="background1"/>
          </w:tcPr>
          <w:p w14:paraId="4A92EA32" w14:textId="77777777" w:rsidR="004A7393" w:rsidRPr="009E3785" w:rsidRDefault="004A7393" w:rsidP="00593E1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Con difficoltà usa strumenti e tecnologie per la ricerca storica; il prodotto finale realizzato non è funzionale</w:t>
            </w:r>
          </w:p>
        </w:tc>
        <w:tc>
          <w:tcPr>
            <w:tcW w:w="2186" w:type="dxa"/>
            <w:gridSpan w:val="2"/>
            <w:shd w:val="clear" w:color="auto" w:fill="FFFFFF" w:themeFill="background1"/>
          </w:tcPr>
          <w:p w14:paraId="012F537D" w14:textId="77777777" w:rsidR="004A7393" w:rsidRPr="009E3785" w:rsidRDefault="004A7393" w:rsidP="00593E19">
            <w:pPr>
              <w:rPr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Utilizza strumenti e tecnologie al minimo delle loro potenzialità; rappresenta in modo semplice e a volte elementare le caratteristiche dei fatti storici</w:t>
            </w:r>
          </w:p>
        </w:tc>
        <w:tc>
          <w:tcPr>
            <w:tcW w:w="2091" w:type="dxa"/>
            <w:shd w:val="clear" w:color="auto" w:fill="FFFFFF" w:themeFill="background1"/>
          </w:tcPr>
          <w:p w14:paraId="0FA2954A" w14:textId="77777777" w:rsidR="004A7393" w:rsidRPr="009E3785" w:rsidRDefault="004A7393" w:rsidP="00593E1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Utilizza strumenti e tecnologie con consapevolezza e discreta precisione; seleziona e identifica i tratti fondanti degli eventi storici per realizzare un prodotto con una buona funzionalità</w:t>
            </w:r>
          </w:p>
        </w:tc>
        <w:tc>
          <w:tcPr>
            <w:tcW w:w="2114" w:type="dxa"/>
            <w:shd w:val="clear" w:color="auto" w:fill="FFFFFF" w:themeFill="background1"/>
          </w:tcPr>
          <w:p w14:paraId="6B45F82C" w14:textId="77777777" w:rsidR="004A7393" w:rsidRPr="009E3785" w:rsidRDefault="004A7393" w:rsidP="00593E1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Utilizza strumenti e tecnologie con precisione, destrezza e pertinenza; identifica e interpreta le caratteristiche dei fenomeni mostrando capacità di approfondimento e riflessione personale; il prodotto finale è efficace e funzionale</w:t>
            </w:r>
          </w:p>
        </w:tc>
        <w:tc>
          <w:tcPr>
            <w:tcW w:w="2175" w:type="dxa"/>
            <w:vMerge w:val="restart"/>
            <w:shd w:val="clear" w:color="auto" w:fill="FFFFFF" w:themeFill="background1"/>
          </w:tcPr>
          <w:p w14:paraId="764E8F7A" w14:textId="77777777" w:rsidR="004A7393" w:rsidRPr="001C290A" w:rsidRDefault="004A7393" w:rsidP="00593E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…..</w:t>
            </w:r>
          </w:p>
        </w:tc>
      </w:tr>
      <w:tr w:rsidR="004A7393" w:rsidRPr="009E3785" w14:paraId="1C8BBC38" w14:textId="77777777" w:rsidTr="00576F5E">
        <w:tc>
          <w:tcPr>
            <w:tcW w:w="1216" w:type="dxa"/>
            <w:vMerge/>
            <w:shd w:val="clear" w:color="auto" w:fill="6888A8"/>
          </w:tcPr>
          <w:p w14:paraId="2E75152B" w14:textId="77777777" w:rsidR="004A7393" w:rsidRPr="009E3785" w:rsidRDefault="004A7393" w:rsidP="00593E19">
            <w:pPr>
              <w:rPr>
                <w:sz w:val="18"/>
                <w:szCs w:val="18"/>
              </w:rPr>
            </w:pPr>
          </w:p>
        </w:tc>
        <w:tc>
          <w:tcPr>
            <w:tcW w:w="2294" w:type="dxa"/>
            <w:shd w:val="clear" w:color="auto" w:fill="FFFFFF" w:themeFill="background1"/>
          </w:tcPr>
          <w:p w14:paraId="5CB9EABC" w14:textId="77777777" w:rsidR="004A7393" w:rsidRDefault="004A7393" w:rsidP="00593E1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Interdisciplinarità e trattazione interdisciplinare degli argomenti </w:t>
            </w:r>
          </w:p>
        </w:tc>
        <w:tc>
          <w:tcPr>
            <w:tcW w:w="2429" w:type="dxa"/>
            <w:shd w:val="clear" w:color="auto" w:fill="FFFFFF" w:themeFill="background1"/>
          </w:tcPr>
          <w:p w14:paraId="636F1F83" w14:textId="77777777" w:rsidR="004A7393" w:rsidRDefault="004A7393" w:rsidP="00593E1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Coglie parzialmente gli aspetti dell’argomento e li mette in relazione in modo incoerente e confuso.</w:t>
            </w:r>
          </w:p>
        </w:tc>
        <w:tc>
          <w:tcPr>
            <w:tcW w:w="2186" w:type="dxa"/>
            <w:gridSpan w:val="2"/>
            <w:shd w:val="clear" w:color="auto" w:fill="FFFFFF" w:themeFill="background1"/>
          </w:tcPr>
          <w:p w14:paraId="3918D00A" w14:textId="77777777" w:rsidR="004A7393" w:rsidRDefault="004A7393" w:rsidP="00593E19">
            <w:pPr>
              <w:rPr>
                <w:rFonts w:cs="Calibri"/>
                <w:sz w:val="18"/>
                <w:szCs w:val="18"/>
              </w:rPr>
            </w:pPr>
            <w:r>
              <w:rPr>
                <w:sz w:val="18"/>
                <w:szCs w:val="18"/>
              </w:rPr>
              <w:t>Coglie alcuni aspetti dell’argomento e li mette in relazione in modo semplice ma coerente.</w:t>
            </w:r>
          </w:p>
        </w:tc>
        <w:tc>
          <w:tcPr>
            <w:tcW w:w="2091" w:type="dxa"/>
            <w:shd w:val="clear" w:color="auto" w:fill="FFFFFF" w:themeFill="background1"/>
          </w:tcPr>
          <w:p w14:paraId="07F1D53F" w14:textId="77777777" w:rsidR="004A7393" w:rsidRDefault="004A7393" w:rsidP="00593E1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Coglie i principali aspetti dell’argomento e li mette in relazioni complesse con i fenomeni storici e culturali.</w:t>
            </w:r>
          </w:p>
        </w:tc>
        <w:tc>
          <w:tcPr>
            <w:tcW w:w="2114" w:type="dxa"/>
            <w:shd w:val="clear" w:color="auto" w:fill="FFFFFF" w:themeFill="background1"/>
          </w:tcPr>
          <w:p w14:paraId="638E7B8C" w14:textId="77777777" w:rsidR="004A7393" w:rsidRDefault="004A7393" w:rsidP="00593E1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Coglie la ricchezza degli aspetti dell’argomento e li pone in relazioni complesse ed originali.</w:t>
            </w:r>
          </w:p>
        </w:tc>
        <w:tc>
          <w:tcPr>
            <w:tcW w:w="2175" w:type="dxa"/>
            <w:vMerge/>
            <w:shd w:val="clear" w:color="auto" w:fill="FFFFFF" w:themeFill="background1"/>
          </w:tcPr>
          <w:p w14:paraId="6C268365" w14:textId="77777777" w:rsidR="004A7393" w:rsidRPr="001C290A" w:rsidRDefault="004A7393" w:rsidP="00593E19">
            <w:pPr>
              <w:rPr>
                <w:sz w:val="20"/>
                <w:szCs w:val="20"/>
              </w:rPr>
            </w:pPr>
          </w:p>
        </w:tc>
      </w:tr>
      <w:tr w:rsidR="004A7393" w:rsidRPr="009E3785" w14:paraId="5DB0045F" w14:textId="77777777" w:rsidTr="00576F5E">
        <w:tc>
          <w:tcPr>
            <w:tcW w:w="1216" w:type="dxa"/>
            <w:vMerge/>
            <w:shd w:val="clear" w:color="auto" w:fill="6888A8"/>
          </w:tcPr>
          <w:p w14:paraId="37C07401" w14:textId="77777777" w:rsidR="004A7393" w:rsidRPr="009E3785" w:rsidRDefault="004A7393" w:rsidP="00593E19">
            <w:pPr>
              <w:rPr>
                <w:sz w:val="18"/>
                <w:szCs w:val="18"/>
              </w:rPr>
            </w:pPr>
          </w:p>
        </w:tc>
        <w:tc>
          <w:tcPr>
            <w:tcW w:w="2294" w:type="dxa"/>
            <w:shd w:val="clear" w:color="auto" w:fill="FFFFFF" w:themeFill="background1"/>
          </w:tcPr>
          <w:p w14:paraId="6D2F2506" w14:textId="77777777" w:rsidR="004A7393" w:rsidRDefault="004A7393" w:rsidP="00593E19">
            <w:pPr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Aut</w:t>
            </w:r>
            <w:r>
              <w:rPr>
                <w:sz w:val="18"/>
                <w:szCs w:val="18"/>
              </w:rPr>
              <w:t>ono</w:t>
            </w:r>
            <w:r w:rsidRPr="009E3785">
              <w:rPr>
                <w:sz w:val="18"/>
                <w:szCs w:val="18"/>
              </w:rPr>
              <w:t>mia</w:t>
            </w:r>
          </w:p>
          <w:p w14:paraId="44AC4F24" w14:textId="77777777" w:rsidR="004A7393" w:rsidRPr="00772314" w:rsidRDefault="004A7393" w:rsidP="00772314">
            <w:pPr>
              <w:rPr>
                <w:sz w:val="18"/>
                <w:szCs w:val="18"/>
              </w:rPr>
            </w:pPr>
          </w:p>
          <w:p w14:paraId="2164EA94" w14:textId="77777777" w:rsidR="004A7393" w:rsidRPr="00772314" w:rsidRDefault="004A7393" w:rsidP="00772314">
            <w:pPr>
              <w:rPr>
                <w:sz w:val="18"/>
                <w:szCs w:val="18"/>
              </w:rPr>
            </w:pPr>
          </w:p>
          <w:p w14:paraId="3787E2B8" w14:textId="77777777" w:rsidR="004A7393" w:rsidRPr="00772314" w:rsidRDefault="004A7393" w:rsidP="00772314">
            <w:pPr>
              <w:rPr>
                <w:sz w:val="18"/>
                <w:szCs w:val="18"/>
              </w:rPr>
            </w:pPr>
          </w:p>
          <w:p w14:paraId="73117419" w14:textId="77777777" w:rsidR="004A7393" w:rsidRPr="00772314" w:rsidRDefault="004A7393" w:rsidP="00772314">
            <w:pPr>
              <w:rPr>
                <w:sz w:val="18"/>
                <w:szCs w:val="18"/>
              </w:rPr>
            </w:pPr>
          </w:p>
          <w:p w14:paraId="7F9FD951" w14:textId="77777777" w:rsidR="004A7393" w:rsidRPr="00772314" w:rsidRDefault="004A7393" w:rsidP="00772314">
            <w:pPr>
              <w:rPr>
                <w:sz w:val="18"/>
                <w:szCs w:val="18"/>
              </w:rPr>
            </w:pPr>
          </w:p>
        </w:tc>
        <w:tc>
          <w:tcPr>
            <w:tcW w:w="2429" w:type="dxa"/>
            <w:shd w:val="clear" w:color="auto" w:fill="FFFFFF" w:themeFill="background1"/>
          </w:tcPr>
          <w:p w14:paraId="3260EA8B" w14:textId="77777777" w:rsidR="004A7393" w:rsidRPr="00772314" w:rsidRDefault="004A7393" w:rsidP="00772314">
            <w:pPr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Ha raggiunto una parziale autonomia nello svolgere i compiti in contesti noti e necessita spesso di spiegazioni aggiuntive e di una guida</w:t>
            </w:r>
          </w:p>
        </w:tc>
        <w:tc>
          <w:tcPr>
            <w:tcW w:w="2186" w:type="dxa"/>
            <w:gridSpan w:val="2"/>
            <w:shd w:val="clear" w:color="auto" w:fill="FFFFFF" w:themeFill="background1"/>
          </w:tcPr>
          <w:p w14:paraId="4B12A28C" w14:textId="77777777" w:rsidR="004A7393" w:rsidRPr="00772314" w:rsidRDefault="004A7393" w:rsidP="00772314">
            <w:pPr>
              <w:rPr>
                <w:rFonts w:cs="Calibri"/>
                <w:sz w:val="18"/>
                <w:szCs w:val="18"/>
              </w:rPr>
            </w:pPr>
            <w:r w:rsidRPr="009E3785">
              <w:rPr>
                <w:rFonts w:cs="Calibri"/>
                <w:sz w:val="18"/>
                <w:szCs w:val="18"/>
              </w:rPr>
              <w:t>Ha raggiunto un’autonomia nello svolgere i compiti in contesti noti e talora necessita di spiegazioni aggiuntive</w:t>
            </w:r>
          </w:p>
        </w:tc>
        <w:tc>
          <w:tcPr>
            <w:tcW w:w="2091" w:type="dxa"/>
            <w:shd w:val="clear" w:color="auto" w:fill="FFFFFF" w:themeFill="background1"/>
          </w:tcPr>
          <w:p w14:paraId="24F2BCB6" w14:textId="77777777" w:rsidR="004A7393" w:rsidRDefault="004A7393" w:rsidP="00593E19">
            <w:pPr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Ha raggiunto un discreto livello di autonomia nello svolgere i compiti, nella scelta degli strumenti e delle informazioni, anche in situazioni nuove</w:t>
            </w:r>
          </w:p>
          <w:p w14:paraId="0F3E6285" w14:textId="77777777" w:rsidR="004A7393" w:rsidRPr="00772314" w:rsidRDefault="004A7393" w:rsidP="00772314">
            <w:pPr>
              <w:rPr>
                <w:sz w:val="18"/>
                <w:szCs w:val="18"/>
              </w:rPr>
            </w:pPr>
          </w:p>
        </w:tc>
        <w:tc>
          <w:tcPr>
            <w:tcW w:w="2114" w:type="dxa"/>
            <w:shd w:val="clear" w:color="auto" w:fill="FFFFFF" w:themeFill="background1"/>
          </w:tcPr>
          <w:p w14:paraId="675637F8" w14:textId="77777777" w:rsidR="004A7393" w:rsidRPr="00772314" w:rsidRDefault="004A7393" w:rsidP="00772314">
            <w:pPr>
              <w:rPr>
                <w:sz w:val="18"/>
                <w:szCs w:val="18"/>
              </w:rPr>
            </w:pPr>
            <w:proofErr w:type="gramStart"/>
            <w:r w:rsidRPr="009E3785">
              <w:rPr>
                <w:sz w:val="18"/>
                <w:szCs w:val="18"/>
              </w:rPr>
              <w:t>E’</w:t>
            </w:r>
            <w:proofErr w:type="gramEnd"/>
            <w:r w:rsidRPr="009E3785">
              <w:rPr>
                <w:sz w:val="18"/>
                <w:szCs w:val="18"/>
              </w:rPr>
              <w:t xml:space="preserve"> completamente autonomo nello svolgere i compiti e gestisce le risorse disponibili in modo efficace anche in situazioni nuove e complesse</w:t>
            </w:r>
          </w:p>
          <w:p w14:paraId="71AE1303" w14:textId="77777777" w:rsidR="004A7393" w:rsidRPr="00772314" w:rsidRDefault="004A7393" w:rsidP="00772314">
            <w:pPr>
              <w:tabs>
                <w:tab w:val="left" w:pos="493"/>
              </w:tabs>
              <w:rPr>
                <w:sz w:val="18"/>
                <w:szCs w:val="18"/>
              </w:rPr>
            </w:pPr>
          </w:p>
        </w:tc>
        <w:tc>
          <w:tcPr>
            <w:tcW w:w="2175" w:type="dxa"/>
            <w:vMerge/>
            <w:shd w:val="clear" w:color="auto" w:fill="FFFFFF" w:themeFill="background1"/>
          </w:tcPr>
          <w:p w14:paraId="3E1C45D6" w14:textId="77777777" w:rsidR="004A7393" w:rsidRPr="00772314" w:rsidRDefault="004A7393" w:rsidP="00772314">
            <w:pPr>
              <w:tabs>
                <w:tab w:val="left" w:pos="520"/>
              </w:tabs>
              <w:rPr>
                <w:sz w:val="20"/>
                <w:szCs w:val="20"/>
              </w:rPr>
            </w:pPr>
          </w:p>
        </w:tc>
      </w:tr>
    </w:tbl>
    <w:p w14:paraId="44A4A45A" w14:textId="77777777" w:rsidR="00080D6B" w:rsidRDefault="00080D6B" w:rsidP="00A246E7">
      <w:pPr>
        <w:jc w:val="center"/>
      </w:pPr>
    </w:p>
    <w:p w14:paraId="7B41E37D" w14:textId="77777777" w:rsidR="00080D6B" w:rsidRDefault="00080D6B" w:rsidP="00A246E7">
      <w:pPr>
        <w:jc w:val="center"/>
      </w:pPr>
    </w:p>
    <w:p w14:paraId="67FDEC80" w14:textId="77777777" w:rsidR="009366D3" w:rsidRPr="00346F92" w:rsidRDefault="009366D3" w:rsidP="00197AE2"/>
    <w:sectPr w:rsidR="009366D3" w:rsidRPr="00346F92" w:rsidSect="00A246E7">
      <w:footerReference w:type="default" r:id="rId13"/>
      <w:pgSz w:w="16840" w:h="11900" w:orient="landscape"/>
      <w:pgMar w:top="1134" w:right="1134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4E4A9C4" w14:textId="77777777" w:rsidR="00294854" w:rsidRDefault="00294854" w:rsidP="00382D65">
      <w:r>
        <w:separator/>
      </w:r>
    </w:p>
  </w:endnote>
  <w:endnote w:type="continuationSeparator" w:id="0">
    <w:p w14:paraId="4FD7DEC2" w14:textId="77777777" w:rsidR="00294854" w:rsidRDefault="00294854" w:rsidP="00382D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dobe Myungjo Std M">
    <w:panose1 w:val="00000000000000000000"/>
    <w:charset w:val="80"/>
    <w:family w:val="roman"/>
    <w:notTrueType/>
    <w:pitch w:val="variable"/>
    <w:sig w:usb0="800002A7" w:usb1="29D7FCFB" w:usb2="00000010" w:usb3="00000000" w:csb0="002A0005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13689D" w14:textId="77777777" w:rsidR="00382D65" w:rsidRDefault="00382D65" w:rsidP="00382D65">
    <w:pPr>
      <w:pStyle w:val="Pidipagina"/>
      <w:jc w:val="center"/>
    </w:pPr>
    <w:r>
      <w:t xml:space="preserve">Rubrica delle competenze </w:t>
    </w:r>
    <w:r w:rsidR="00966EA4">
      <w:t>–</w:t>
    </w:r>
    <w:r>
      <w:t xml:space="preserve"> </w:t>
    </w:r>
    <w:r w:rsidR="00EB5A21">
      <w:t>Te</w:t>
    </w:r>
    <w:r w:rsidR="005E1DD5">
      <w:t xml:space="preserve">oria, Analisi e Composizione </w:t>
    </w:r>
    <w:r>
      <w:t xml:space="preserve">1^ Biennio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58D6D9C" w14:textId="77777777" w:rsidR="00294854" w:rsidRDefault="00294854" w:rsidP="00382D65">
      <w:r>
        <w:separator/>
      </w:r>
    </w:p>
  </w:footnote>
  <w:footnote w:type="continuationSeparator" w:id="0">
    <w:p w14:paraId="7A759ECD" w14:textId="77777777" w:rsidR="00294854" w:rsidRDefault="00294854" w:rsidP="00382D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2F67B0"/>
    <w:multiLevelType w:val="hybridMultilevel"/>
    <w:tmpl w:val="E6BC4AD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A16C7F"/>
    <w:multiLevelType w:val="hybridMultilevel"/>
    <w:tmpl w:val="9B6E3538"/>
    <w:lvl w:ilvl="0" w:tplc="04100001">
      <w:start w:val="1"/>
      <w:numFmt w:val="bullet"/>
      <w:lvlText w:val=""/>
      <w:lvlJc w:val="left"/>
      <w:pPr>
        <w:ind w:left="29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1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73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45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17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89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1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33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050" w:hanging="360"/>
      </w:pPr>
      <w:rPr>
        <w:rFonts w:ascii="Wingdings" w:hAnsi="Wingdings" w:hint="default"/>
      </w:rPr>
    </w:lvl>
  </w:abstractNum>
  <w:abstractNum w:abstractNumId="2" w15:restartNumberingAfterBreak="0">
    <w:nsid w:val="0E657B70"/>
    <w:multiLevelType w:val="hybridMultilevel"/>
    <w:tmpl w:val="A90A8B0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246E7"/>
    <w:rsid w:val="000036A8"/>
    <w:rsid w:val="00004FDA"/>
    <w:rsid w:val="00045879"/>
    <w:rsid w:val="00080D6B"/>
    <w:rsid w:val="000B2F96"/>
    <w:rsid w:val="000D4D07"/>
    <w:rsid w:val="00131E53"/>
    <w:rsid w:val="00150619"/>
    <w:rsid w:val="00165B9E"/>
    <w:rsid w:val="00170744"/>
    <w:rsid w:val="001708D4"/>
    <w:rsid w:val="001734D2"/>
    <w:rsid w:val="00197AE2"/>
    <w:rsid w:val="001B75BB"/>
    <w:rsid w:val="001C290A"/>
    <w:rsid w:val="002122D8"/>
    <w:rsid w:val="00236738"/>
    <w:rsid w:val="00270421"/>
    <w:rsid w:val="00280EF5"/>
    <w:rsid w:val="00294854"/>
    <w:rsid w:val="00302037"/>
    <w:rsid w:val="00341CDD"/>
    <w:rsid w:val="00346F92"/>
    <w:rsid w:val="00351B9F"/>
    <w:rsid w:val="0036777E"/>
    <w:rsid w:val="0038047F"/>
    <w:rsid w:val="00382D65"/>
    <w:rsid w:val="003E317B"/>
    <w:rsid w:val="003F0071"/>
    <w:rsid w:val="00434271"/>
    <w:rsid w:val="00444C9E"/>
    <w:rsid w:val="004450C1"/>
    <w:rsid w:val="00464D38"/>
    <w:rsid w:val="00473DF7"/>
    <w:rsid w:val="004A7393"/>
    <w:rsid w:val="00512BB6"/>
    <w:rsid w:val="0053333C"/>
    <w:rsid w:val="00536E7E"/>
    <w:rsid w:val="00546409"/>
    <w:rsid w:val="00576F5E"/>
    <w:rsid w:val="00593E19"/>
    <w:rsid w:val="005D7637"/>
    <w:rsid w:val="005E1DD5"/>
    <w:rsid w:val="006274F2"/>
    <w:rsid w:val="006B0891"/>
    <w:rsid w:val="00725F69"/>
    <w:rsid w:val="00735E63"/>
    <w:rsid w:val="007376F1"/>
    <w:rsid w:val="00765C7B"/>
    <w:rsid w:val="00772314"/>
    <w:rsid w:val="00772C93"/>
    <w:rsid w:val="007B41E0"/>
    <w:rsid w:val="007F3498"/>
    <w:rsid w:val="00864198"/>
    <w:rsid w:val="008E503A"/>
    <w:rsid w:val="00913091"/>
    <w:rsid w:val="00927AA9"/>
    <w:rsid w:val="009366D3"/>
    <w:rsid w:val="00945F32"/>
    <w:rsid w:val="00966EA4"/>
    <w:rsid w:val="00977E7D"/>
    <w:rsid w:val="009A25FB"/>
    <w:rsid w:val="009A3E37"/>
    <w:rsid w:val="009B4023"/>
    <w:rsid w:val="009D6B58"/>
    <w:rsid w:val="009E3785"/>
    <w:rsid w:val="009E3FA8"/>
    <w:rsid w:val="009F61A4"/>
    <w:rsid w:val="00A246E7"/>
    <w:rsid w:val="00A41691"/>
    <w:rsid w:val="00A418B5"/>
    <w:rsid w:val="00A5002C"/>
    <w:rsid w:val="00A76100"/>
    <w:rsid w:val="00AC1386"/>
    <w:rsid w:val="00B3542D"/>
    <w:rsid w:val="00B470CA"/>
    <w:rsid w:val="00BA4C40"/>
    <w:rsid w:val="00BE3BFA"/>
    <w:rsid w:val="00C369B6"/>
    <w:rsid w:val="00C37C1C"/>
    <w:rsid w:val="00C96C9C"/>
    <w:rsid w:val="00CA372D"/>
    <w:rsid w:val="00CF3BF8"/>
    <w:rsid w:val="00CF4BA3"/>
    <w:rsid w:val="00D4399A"/>
    <w:rsid w:val="00D45D60"/>
    <w:rsid w:val="00D609F2"/>
    <w:rsid w:val="00D77BC1"/>
    <w:rsid w:val="00DB4DE0"/>
    <w:rsid w:val="00E15E81"/>
    <w:rsid w:val="00E91081"/>
    <w:rsid w:val="00E91F36"/>
    <w:rsid w:val="00E9560D"/>
    <w:rsid w:val="00EB5A21"/>
    <w:rsid w:val="00F40065"/>
    <w:rsid w:val="00F440C5"/>
    <w:rsid w:val="00F91DA7"/>
    <w:rsid w:val="00FA61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8F929F"/>
  <w15:docId w15:val="{A59E8B03-C4E9-4E53-8477-825736A7A8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rsid w:val="00772C93"/>
    <w:pPr>
      <w:tabs>
        <w:tab w:val="center" w:pos="4819"/>
        <w:tab w:val="right" w:pos="9638"/>
      </w:tabs>
      <w:suppressAutoHyphens/>
    </w:pPr>
    <w:rPr>
      <w:rFonts w:ascii="Times New Roman" w:eastAsia="Times New Roman" w:hAnsi="Times New Roman" w:cs="Times New Roman"/>
      <w:szCs w:val="20"/>
      <w:lang w:eastAsia="zh-CN"/>
    </w:rPr>
  </w:style>
  <w:style w:type="character" w:customStyle="1" w:styleId="IntestazioneCarattere">
    <w:name w:val="Intestazione Carattere"/>
    <w:basedOn w:val="Carpredefinitoparagrafo"/>
    <w:link w:val="Intestazione"/>
    <w:rsid w:val="00772C93"/>
    <w:rPr>
      <w:rFonts w:ascii="Times New Roman" w:eastAsia="Times New Roman" w:hAnsi="Times New Roman" w:cs="Times New Roman"/>
      <w:szCs w:val="20"/>
      <w:lang w:eastAsia="zh-CN"/>
    </w:rPr>
  </w:style>
  <w:style w:type="character" w:styleId="Collegamentoipertestuale">
    <w:name w:val="Hyperlink"/>
    <w:rsid w:val="00772C93"/>
    <w:rPr>
      <w:color w:val="0000FF"/>
      <w:u w:val="single"/>
    </w:rPr>
  </w:style>
  <w:style w:type="character" w:styleId="Enfasigrassetto">
    <w:name w:val="Strong"/>
    <w:qFormat/>
    <w:rsid w:val="00772C93"/>
    <w:rPr>
      <w:b/>
      <w:bCs/>
    </w:rPr>
  </w:style>
  <w:style w:type="character" w:styleId="Collegamentovisitato">
    <w:name w:val="FollowedHyperlink"/>
    <w:basedOn w:val="Carpredefinitoparagrafo"/>
    <w:uiPriority w:val="99"/>
    <w:semiHidden/>
    <w:unhideWhenUsed/>
    <w:rsid w:val="00772C93"/>
    <w:rPr>
      <w:color w:val="954F72" w:themeColor="followedHyperlink"/>
      <w:u w:val="single"/>
    </w:rPr>
  </w:style>
  <w:style w:type="table" w:styleId="Grigliatabella">
    <w:name w:val="Table Grid"/>
    <w:basedOn w:val="Tabellanormale"/>
    <w:uiPriority w:val="39"/>
    <w:rsid w:val="00346F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9E3FA8"/>
    <w:pPr>
      <w:ind w:left="720"/>
      <w:contextualSpacing/>
    </w:pPr>
  </w:style>
  <w:style w:type="paragraph" w:styleId="Pidipagina">
    <w:name w:val="footer"/>
    <w:basedOn w:val="Normale"/>
    <w:link w:val="PidipaginaCarattere"/>
    <w:uiPriority w:val="99"/>
    <w:unhideWhenUsed/>
    <w:rsid w:val="00382D65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82D65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B0891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B089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2779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3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9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MTPM01000G@PEC.istruzioneit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liceotommasostigliani.gov.it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F0D9CB3-FB7C-4FE2-958F-D83BB68EC1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1172</Words>
  <Characters>6683</Characters>
  <Application>Microsoft Office Word</Application>
  <DocSecurity>0</DocSecurity>
  <Lines>55</Lines>
  <Paragraphs>15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Cinzia Di Noia</dc:creator>
  <cp:lastModifiedBy>ANNARITA PECORA</cp:lastModifiedBy>
  <cp:revision>3</cp:revision>
  <dcterms:created xsi:type="dcterms:W3CDTF">2020-09-07T10:21:00Z</dcterms:created>
  <dcterms:modified xsi:type="dcterms:W3CDTF">2020-10-07T15:18:00Z</dcterms:modified>
</cp:coreProperties>
</file>